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3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67"/>
        <w:gridCol w:w="3685"/>
        <w:gridCol w:w="1985"/>
        <w:gridCol w:w="2693"/>
      </w:tblGrid>
      <w:tr w:rsidR="005247AD" w:rsidRPr="005247AD" w:rsidTr="00E16D52">
        <w:trPr>
          <w:trHeight w:val="705"/>
          <w:jc w:val="center"/>
        </w:trPr>
        <w:tc>
          <w:tcPr>
            <w:tcW w:w="10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47AD" w:rsidRPr="005247AD" w:rsidRDefault="005247AD" w:rsidP="005247A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  <w:r w:rsidRPr="005247AD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長庚大學教職員增額提撥申請(變更、退出)表</w:t>
            </w:r>
          </w:p>
        </w:tc>
      </w:tr>
      <w:tr w:rsidR="005247AD" w:rsidRPr="005247AD" w:rsidTr="00E16D52">
        <w:trPr>
          <w:trHeight w:val="480"/>
          <w:jc w:val="center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7AD" w:rsidRPr="005247AD" w:rsidRDefault="005247AD" w:rsidP="005247A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47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增額提撥狀態</w:t>
            </w:r>
          </w:p>
        </w:tc>
        <w:tc>
          <w:tcPr>
            <w:tcW w:w="83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47AD" w:rsidRPr="005247AD" w:rsidRDefault="005247AD" w:rsidP="00E16D52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47AD">
              <w:rPr>
                <w:rFonts w:ascii="Wingdings 2" w:eastAsia="標楷體" w:hAnsi="Wingdings 2" w:cs="新細明體"/>
                <w:kern w:val="0"/>
                <w:sz w:val="28"/>
                <w:szCs w:val="28"/>
              </w:rPr>
              <w:t></w:t>
            </w:r>
            <w:r w:rsidRPr="005247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申請提撥     </w:t>
            </w:r>
            <w:r w:rsidRPr="005247AD">
              <w:rPr>
                <w:rFonts w:ascii="Wingdings 2" w:eastAsia="標楷體" w:hAnsi="Wingdings 2" w:cs="新細明體"/>
                <w:kern w:val="0"/>
                <w:sz w:val="28"/>
                <w:szCs w:val="28"/>
              </w:rPr>
              <w:t></w:t>
            </w:r>
            <w:r w:rsidRPr="005247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變更提撥金額     □退出提撥</w:t>
            </w:r>
          </w:p>
        </w:tc>
      </w:tr>
      <w:tr w:rsidR="005247AD" w:rsidRPr="005247AD" w:rsidTr="00E16D52">
        <w:trPr>
          <w:trHeight w:val="511"/>
          <w:jc w:val="center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7AD" w:rsidRPr="005247AD" w:rsidRDefault="005247AD" w:rsidP="005247A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47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申 請 日 期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47AD" w:rsidRPr="005247AD" w:rsidRDefault="005247AD" w:rsidP="005247A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47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中華民國        年         月         日</w:t>
            </w:r>
          </w:p>
        </w:tc>
      </w:tr>
      <w:tr w:rsidR="005247AD" w:rsidRPr="005247AD" w:rsidTr="00E16D52">
        <w:trPr>
          <w:trHeight w:val="635"/>
          <w:jc w:val="center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7AD" w:rsidRPr="005247AD" w:rsidRDefault="005247AD" w:rsidP="005247A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47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申   請   人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7AD" w:rsidRPr="005247AD" w:rsidRDefault="005247AD" w:rsidP="005247A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47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7AD" w:rsidRPr="005247AD" w:rsidRDefault="005247AD" w:rsidP="005247A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47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247AD" w:rsidRPr="005247AD" w:rsidRDefault="005247AD" w:rsidP="005247A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47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247AD" w:rsidRPr="005247AD" w:rsidTr="00E16D52">
        <w:trPr>
          <w:trHeight w:val="474"/>
          <w:jc w:val="center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7AD" w:rsidRPr="005247AD" w:rsidRDefault="005247AD" w:rsidP="005247A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47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人 員 代 號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7AD" w:rsidRPr="005247AD" w:rsidRDefault="005247AD" w:rsidP="005247A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47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7AD" w:rsidRPr="005247AD" w:rsidRDefault="005247AD" w:rsidP="005247A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47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部門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247AD" w:rsidRPr="005247AD" w:rsidRDefault="005247AD" w:rsidP="005247A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47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247AD" w:rsidRPr="005247AD" w:rsidTr="00E16D52">
        <w:trPr>
          <w:trHeight w:val="457"/>
          <w:jc w:val="center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7AD" w:rsidRPr="005247AD" w:rsidRDefault="005247AD" w:rsidP="005247A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47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職        稱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247AD" w:rsidRPr="005247AD" w:rsidRDefault="005247AD" w:rsidP="005247A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47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16D52" w:rsidRPr="005247AD" w:rsidTr="00E16D52">
        <w:trPr>
          <w:trHeight w:val="457"/>
          <w:jc w:val="center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D52" w:rsidRPr="005247AD" w:rsidRDefault="00E16D52" w:rsidP="005247A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目前</w:t>
            </w:r>
            <w:r w:rsidR="00060AE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本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薪</w:t>
            </w:r>
            <w:r w:rsidR="00060AE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俸</w:t>
            </w:r>
            <w:r w:rsidR="00060AE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額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16D52" w:rsidRPr="005247AD" w:rsidRDefault="00E16D52" w:rsidP="005247A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6D52" w:rsidRPr="00E16D52" w:rsidRDefault="00E16D52" w:rsidP="00E16D5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6D52">
              <w:rPr>
                <w:rFonts w:ascii="標楷體" w:eastAsia="標楷體" w:hAnsi="標楷體" w:cs="新細明體" w:hint="eastAsia"/>
                <w:kern w:val="0"/>
                <w:szCs w:val="24"/>
              </w:rPr>
              <w:t>(可至薪資查詢網站自行查詢)</w:t>
            </w:r>
          </w:p>
        </w:tc>
      </w:tr>
      <w:tr w:rsidR="005247AD" w:rsidRPr="005247AD" w:rsidTr="00E16D52">
        <w:trPr>
          <w:trHeight w:val="480"/>
          <w:jc w:val="center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7AD" w:rsidRPr="005247AD" w:rsidRDefault="005247AD" w:rsidP="005247A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47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申請增額提撥金額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7AD" w:rsidRPr="005247AD" w:rsidRDefault="005247AD" w:rsidP="005247A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47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新台幣              元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47AD" w:rsidRPr="005247AD" w:rsidRDefault="005247AD" w:rsidP="00060AE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1C1D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增額提撥金額不得超過</w:t>
            </w:r>
            <w:r w:rsidR="005E1C1D" w:rsidRPr="005E1C1D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當月薪資淨額</w:t>
            </w:r>
            <w:r w:rsidR="0008556B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(</w:t>
            </w:r>
            <w:r w:rsidR="00060AEB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建議不超過本薪(</w:t>
            </w:r>
            <w:r w:rsidR="00060AEB" w:rsidRPr="00060AEB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俸)額</w:t>
            </w:r>
            <w:r w:rsidR="00060AEB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為原則</w:t>
            </w:r>
            <w:r w:rsidRPr="00060AE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)</w:t>
            </w:r>
          </w:p>
        </w:tc>
      </w:tr>
      <w:tr w:rsidR="005247AD" w:rsidRPr="005247AD" w:rsidTr="00E16D52">
        <w:trPr>
          <w:trHeight w:val="5896"/>
          <w:jc w:val="center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7AD" w:rsidRPr="005247AD" w:rsidRDefault="005247AD" w:rsidP="005247AD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47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  註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B3176" w:rsidRDefault="005247AD" w:rsidP="005E1C1D">
            <w:pPr>
              <w:widowControl/>
              <w:spacing w:line="360" w:lineRule="exact"/>
              <w:ind w:leftChars="15" w:left="37" w:hang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47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1.本校教職員需於每年</w:t>
            </w:r>
            <w:r w:rsidR="000F38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  <w:r w:rsidRPr="005247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月25日前向人事室提出加入</w:t>
            </w:r>
            <w:r w:rsidR="000F3835" w:rsidRPr="005247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或退出自願</w:t>
            </w:r>
            <w:r w:rsidRPr="005247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增額提撥退撫儲金之申請，俾便於每年</w:t>
            </w:r>
            <w:r w:rsidR="000F38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  <w:r w:rsidRPr="005247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月生</w:t>
            </w:r>
            <w:r w:rsidR="000F3835" w:rsidRPr="005247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效，其他月份不</w:t>
            </w:r>
            <w:r w:rsidRPr="005247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得變更，惟新進人員不在此限。</w:t>
            </w:r>
          </w:p>
          <w:p w:rsidR="002B3176" w:rsidRDefault="005247AD" w:rsidP="005E1C1D">
            <w:pPr>
              <w:widowControl/>
              <w:spacing w:line="360" w:lineRule="exact"/>
              <w:ind w:leftChars="28" w:left="69" w:hanging="2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47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2.教職員得依個人意願相對提撥，亦可不提撥，惟提撥金額不得超</w:t>
            </w:r>
          </w:p>
          <w:p w:rsidR="002B3176" w:rsidRDefault="002B3176" w:rsidP="005E1C1D">
            <w:pPr>
              <w:widowControl/>
              <w:spacing w:line="360" w:lineRule="exact"/>
              <w:ind w:leftChars="72" w:left="283" w:hanging="11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5247AD" w:rsidRPr="005247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過</w:t>
            </w:r>
            <w:r w:rsidR="005E1C1D" w:rsidRPr="005E1C1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教職員當月薪資淨額</w:t>
            </w:r>
            <w:r w:rsidR="005E1C1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;</w:t>
            </w:r>
            <w:r w:rsidR="005E1C1D" w:rsidRPr="005E1C1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提撥金額超過</w:t>
            </w:r>
            <w:r w:rsidR="005247AD" w:rsidRPr="005247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「學校法人及其所屬私立學校教職員退休撫卹離職資遣條例」第8條第4項第1款規定</w:t>
            </w:r>
            <w:r w:rsidR="005E1C1D" w:rsidRPr="005E1C1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之撥繳額度(即教職員個人法定提撥額度)時，超過部分應計入提撥年度薪資所得課稅</w:t>
            </w:r>
            <w:r w:rsidR="005247AD" w:rsidRPr="005247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:rsidR="005247AD" w:rsidRPr="005247AD" w:rsidRDefault="005247AD" w:rsidP="005E1C1D">
            <w:pPr>
              <w:widowControl/>
              <w:spacing w:line="360" w:lineRule="exact"/>
              <w:ind w:leftChars="27" w:left="86" w:hanging="2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47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3.增額提撥金為考量安全性，以信託方式存放於受託金融機構「個</w:t>
            </w:r>
            <w:r w:rsidRPr="005247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人增額提撥退撫儲金專戶」。</w:t>
            </w:r>
            <w:r w:rsidRPr="005247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4.增額提撥金之領取依「學校法人及其所屬私立學校教職員退休撫</w:t>
            </w:r>
            <w:r w:rsidRPr="005247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卹離職資遣條例」之規定辦理。</w:t>
            </w:r>
            <w:r w:rsidRPr="005247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5.增額提撥金之運用，比照儲金自主投資方式。</w:t>
            </w:r>
            <w:r w:rsidRPr="005247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6.「個人增額提撥退撫儲金專戶」內之增額提撥金運用結果，由教</w:t>
            </w:r>
            <w:r w:rsidRPr="005247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職員自負盈虧，不得享有當地銀行二年期定期存款利率之最低收</w:t>
            </w:r>
            <w:r w:rsidRPr="005247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益保證。</w:t>
            </w:r>
            <w:r w:rsidRPr="005247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7.辦理增額提撥運用業務所產生之信託管理費、匯費等相關費用由</w:t>
            </w:r>
            <w:r w:rsidRPr="005247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個人增額提撥退撫儲金專戶內扣收。</w:t>
            </w:r>
            <w:r w:rsidRPr="005247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8.本校「教職員退休撫卹離職資遣儲金增額提撥金辦法」請自行至</w:t>
            </w:r>
            <w:r w:rsidRPr="005247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人事室網頁規章辦法中查詢。</w:t>
            </w:r>
          </w:p>
        </w:tc>
      </w:tr>
      <w:tr w:rsidR="005247AD" w:rsidRPr="005247AD" w:rsidTr="00060AEB">
        <w:trPr>
          <w:trHeight w:val="1258"/>
          <w:jc w:val="center"/>
        </w:trPr>
        <w:tc>
          <w:tcPr>
            <w:tcW w:w="1093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47AD" w:rsidRPr="005247AD" w:rsidRDefault="005247AD" w:rsidP="005247AD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47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本人確認以上各欄位均據實填寫，並已詳閱及知悉本校「教職員退休撫卹離職資遣儲金增額提撥金辦法」相關規定，爰作上述申請。 </w:t>
            </w:r>
            <w:r w:rsidRPr="005247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         </w:t>
            </w:r>
            <w:r w:rsidRPr="005247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                                 申請人簽章:</w:t>
            </w:r>
          </w:p>
        </w:tc>
      </w:tr>
      <w:tr w:rsidR="005247AD" w:rsidRPr="005247AD" w:rsidTr="00060AEB">
        <w:trPr>
          <w:trHeight w:val="959"/>
          <w:jc w:val="center"/>
        </w:trPr>
        <w:tc>
          <w:tcPr>
            <w:tcW w:w="10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7AD" w:rsidRPr="005247AD" w:rsidRDefault="005247AD" w:rsidP="005247AD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47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本申請書收件日期為   年   月   日</w:t>
            </w:r>
            <w:r w:rsidRPr="005247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</w:r>
            <w:r w:rsidRPr="005247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經辦主管:                           經辦人員:</w:t>
            </w:r>
          </w:p>
        </w:tc>
      </w:tr>
    </w:tbl>
    <w:p w:rsidR="00FA5E9B" w:rsidRPr="00060AEB" w:rsidRDefault="00FA5E9B" w:rsidP="00060AEB"/>
    <w:sectPr w:rsidR="00FA5E9B" w:rsidRPr="00060AEB" w:rsidSect="005E1C1D">
      <w:pgSz w:w="11907" w:h="16839" w:code="9"/>
      <w:pgMar w:top="624" w:right="1797" w:bottom="425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12C" w:rsidRDefault="0079312C" w:rsidP="00F03A8D">
      <w:r>
        <w:separator/>
      </w:r>
    </w:p>
  </w:endnote>
  <w:endnote w:type="continuationSeparator" w:id="0">
    <w:p w:rsidR="0079312C" w:rsidRDefault="0079312C" w:rsidP="00F03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12C" w:rsidRDefault="0079312C" w:rsidP="00F03A8D">
      <w:r>
        <w:separator/>
      </w:r>
    </w:p>
  </w:footnote>
  <w:footnote w:type="continuationSeparator" w:id="0">
    <w:p w:rsidR="0079312C" w:rsidRDefault="0079312C" w:rsidP="00F03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7AD"/>
    <w:rsid w:val="00060AEB"/>
    <w:rsid w:val="0008556B"/>
    <w:rsid w:val="0009536E"/>
    <w:rsid w:val="000F3835"/>
    <w:rsid w:val="00184D12"/>
    <w:rsid w:val="002B3176"/>
    <w:rsid w:val="00323F18"/>
    <w:rsid w:val="003C40BC"/>
    <w:rsid w:val="00463FEC"/>
    <w:rsid w:val="005247AD"/>
    <w:rsid w:val="005E1C1D"/>
    <w:rsid w:val="00723775"/>
    <w:rsid w:val="0079312C"/>
    <w:rsid w:val="007B68A7"/>
    <w:rsid w:val="00930EC9"/>
    <w:rsid w:val="009E1F81"/>
    <w:rsid w:val="009F4F38"/>
    <w:rsid w:val="00AE41A2"/>
    <w:rsid w:val="00AF5CAF"/>
    <w:rsid w:val="00BF36B4"/>
    <w:rsid w:val="00C506FC"/>
    <w:rsid w:val="00CC1EB5"/>
    <w:rsid w:val="00DA62DC"/>
    <w:rsid w:val="00E16D52"/>
    <w:rsid w:val="00F03A8D"/>
    <w:rsid w:val="00FA5E9B"/>
    <w:rsid w:val="00FC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9C3F21-5A1F-4B40-B480-4448B23C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A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03A8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03A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03A8D"/>
    <w:rPr>
      <w:sz w:val="20"/>
      <w:szCs w:val="20"/>
    </w:rPr>
  </w:style>
  <w:style w:type="paragraph" w:styleId="a7">
    <w:name w:val="List Paragraph"/>
    <w:basedOn w:val="a"/>
    <w:uiPriority w:val="34"/>
    <w:qFormat/>
    <w:rsid w:val="002B3176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085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855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0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71884-0626-4BE5-BD29-9A949ADAE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D000001341</dc:creator>
  <cp:keywords/>
  <dc:description/>
  <cp:lastModifiedBy>0D020W/馮瑜勳</cp:lastModifiedBy>
  <cp:revision>2</cp:revision>
  <cp:lastPrinted>2020-06-16T05:52:00Z</cp:lastPrinted>
  <dcterms:created xsi:type="dcterms:W3CDTF">2020-09-02T02:50:00Z</dcterms:created>
  <dcterms:modified xsi:type="dcterms:W3CDTF">2020-09-02T02:50:00Z</dcterms:modified>
</cp:coreProperties>
</file>