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B815" w14:textId="7C8B4B04" w:rsidR="00F016EA" w:rsidRDefault="00C515EA">
      <w:pPr>
        <w:ind w:right="-624" w:hanging="565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長庚大學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技術產創開發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計畫</w:t>
      </w:r>
      <w:r w:rsidR="000451F0">
        <w:rPr>
          <w:rFonts w:ascii="標楷體" w:eastAsia="標楷體" w:hAnsi="標楷體" w:cs="標楷體" w:hint="eastAsia"/>
          <w:b/>
          <w:sz w:val="40"/>
          <w:szCs w:val="40"/>
        </w:rPr>
        <w:t>申請書</w:t>
      </w:r>
    </w:p>
    <w:p w14:paraId="05E00BD9" w14:textId="0A4FA259" w:rsidR="00F016EA" w:rsidRDefault="000451F0">
      <w:pPr>
        <w:ind w:right="-624" w:hanging="565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(</w:t>
      </w:r>
      <w:r>
        <w:rPr>
          <w:rFonts w:ascii="標楷體" w:eastAsia="標楷體" w:hAnsi="標楷體" w:cs="標楷體"/>
          <w:b/>
          <w:sz w:val="40"/>
          <w:szCs w:val="40"/>
        </w:rPr>
        <w:t>生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醫醫材類</w:t>
      </w:r>
      <w:proofErr w:type="gramEnd"/>
      <w:r>
        <w:rPr>
          <w:rFonts w:ascii="標楷體" w:eastAsia="標楷體" w:hAnsi="標楷體" w:cs="標楷體" w:hint="eastAsia"/>
          <w:b/>
          <w:sz w:val="40"/>
          <w:szCs w:val="40"/>
        </w:rPr>
        <w:t>/</w:t>
      </w:r>
      <w:r w:rsidR="00C515EA">
        <w:rPr>
          <w:rFonts w:ascii="標楷體" w:eastAsia="標楷體" w:hAnsi="標楷體" w:cs="標楷體"/>
          <w:b/>
          <w:sz w:val="40"/>
          <w:szCs w:val="40"/>
        </w:rPr>
        <w:t>SPARK團隊</w:t>
      </w:r>
      <w:r>
        <w:rPr>
          <w:rFonts w:ascii="標楷體" w:eastAsia="標楷體" w:hAnsi="標楷體" w:cs="標楷體" w:hint="eastAsia"/>
          <w:b/>
          <w:sz w:val="40"/>
          <w:szCs w:val="40"/>
        </w:rPr>
        <w:t>)</w:t>
      </w:r>
    </w:p>
    <w:p w14:paraId="7F332E03" w14:textId="125CB4E2" w:rsidR="00F016EA" w:rsidRDefault="003A6181">
      <w:pPr>
        <w:ind w:left="-540" w:right="-514"/>
        <w:jc w:val="center"/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87DB74" wp14:editId="46638DA5">
                <wp:simplePos x="0" y="0"/>
                <wp:positionH relativeFrom="column">
                  <wp:posOffset>4089949</wp:posOffset>
                </wp:positionH>
                <wp:positionV relativeFrom="paragraph">
                  <wp:posOffset>88454</wp:posOffset>
                </wp:positionV>
                <wp:extent cx="1981200" cy="494270"/>
                <wp:effectExtent l="0" t="0" r="0" b="12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9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3333F" w14:textId="77777777" w:rsidR="00071B96" w:rsidRPr="00F92C20" w:rsidRDefault="00071B96">
                            <w:pPr>
                              <w:ind w:right="500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92C20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校內收件日：</w:t>
                            </w:r>
                          </w:p>
                          <w:p w14:paraId="6551AC09" w14:textId="77777777" w:rsidR="00071B96" w:rsidRPr="00F92C20" w:rsidRDefault="00071B96">
                            <w:pPr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92C20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校內審查編號：</w:t>
                            </w:r>
                          </w:p>
                          <w:p w14:paraId="0941BF4C" w14:textId="77777777" w:rsidR="00071B96" w:rsidRDefault="00071B96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DB74" id="矩形 13" o:spid="_x0000_s1026" style="position:absolute;left:0;text-align:left;margin-left:322.05pt;margin-top:6.95pt;width:156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" filled="f" stroked="f">
                <v:textbox inset="2.53958mm,1.2694mm,2.53958mm,1.2694mm">
                  <w:txbxContent>
                    <w:p w14:paraId="1583333F" w14:textId="77777777" w:rsidR="00071B96" w:rsidRPr="00F92C20" w:rsidRDefault="00071B96">
                      <w:pPr>
                        <w:ind w:right="500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92C20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校內收件日：</w:t>
                      </w:r>
                    </w:p>
                    <w:p w14:paraId="6551AC09" w14:textId="77777777" w:rsidR="00071B96" w:rsidRPr="00F92C20" w:rsidRDefault="00071B96">
                      <w:pPr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92C20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校內審查編號：</w:t>
                      </w:r>
                    </w:p>
                    <w:p w14:paraId="0941BF4C" w14:textId="77777777" w:rsidR="00071B96" w:rsidRDefault="00071B96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15EA">
        <w:rPr>
          <w:rFonts w:ascii="標楷體" w:eastAsia="標楷體" w:hAnsi="標楷體" w:cs="標楷體"/>
        </w:rPr>
        <w:t xml:space="preserve">                                       </w:t>
      </w:r>
    </w:p>
    <w:p w14:paraId="69793368" w14:textId="77777777" w:rsidR="00F016EA" w:rsidRDefault="00F016EA">
      <w:pPr>
        <w:ind w:left="-540" w:right="-514"/>
        <w:jc w:val="center"/>
        <w:rPr>
          <w:rFonts w:ascii="標楷體" w:eastAsia="標楷體" w:hAnsi="標楷體" w:cs="標楷體"/>
        </w:rPr>
      </w:pPr>
    </w:p>
    <w:p w14:paraId="69B6029B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創作人基本資料</w:t>
      </w:r>
    </w:p>
    <w:tbl>
      <w:tblPr>
        <w:tblStyle w:val="aff"/>
        <w:tblW w:w="105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1825"/>
        <w:gridCol w:w="2052"/>
        <w:gridCol w:w="1793"/>
        <w:gridCol w:w="2724"/>
      </w:tblGrid>
      <w:tr w:rsidR="00F016EA" w14:paraId="188C667D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8EEEBF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計畫主持人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C13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526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33A8B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主持人簽名</w:t>
            </w: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E9DB3D" w14:textId="4068B4AB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(僅申請SP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A</w:t>
            </w:r>
            <w:r w:rsidRPr="00F92C20">
              <w:rPr>
                <w:rFonts w:ascii="標楷體" w:eastAsia="標楷體" w:hAnsi="標楷體" w:cs="標楷體"/>
                <w:color w:val="A5A5A5"/>
              </w:rPr>
              <w:t>RK計畫，使用電子申請可免簽)</w:t>
            </w:r>
          </w:p>
        </w:tc>
      </w:tr>
      <w:tr w:rsidR="00F016EA" w14:paraId="07818BEF" w14:textId="77777777" w:rsidTr="00AC13C5">
        <w:trPr>
          <w:cantSplit/>
          <w:trHeight w:val="821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448D2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A613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36DAF46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00A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4281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72FDD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5EBDCFAA" w14:textId="77777777" w:rsidTr="00AC13C5">
        <w:trPr>
          <w:cantSplit/>
          <w:trHeight w:val="552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E20D5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A150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6AAE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6F5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096E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2B28FEA5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3A21002A" w14:textId="77777777" w:rsidTr="00AC13C5">
        <w:trPr>
          <w:cantSplit/>
          <w:trHeight w:val="451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490C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35BAB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07123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0EB10394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102ACB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團隊關鍵核心成員KP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77ED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9232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BC4C80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7ACF9726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8E6860B" w14:textId="401BE29A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0E150155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E3055B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3D9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16B39E6C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584D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524E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D50B0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354730C3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E0E20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4A0A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2225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CE57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3C4D6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F63086E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6DF1DA2B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2689A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B72DA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21552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8DC02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CFDCF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15F2FAFD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4B9A01" w14:textId="77777777" w:rsidR="00F016EA" w:rsidRPr="00374591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團隊臨床醫師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184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C4F0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831C07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14D7278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3A6CE" w14:textId="5AFBFD33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73E1BC97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9380B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FCC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3B39A55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1F60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569C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37270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6738EDCE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60CF24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F13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CFDB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F9D2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FD16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0650DCF2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205AD27C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7D30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7693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B58BD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81FA1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823C93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406F73B3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4994EB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團隊成員1</w:t>
            </w:r>
          </w:p>
          <w:p w14:paraId="3CE2EC37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(可自行增減)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C29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CEB4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33C3E7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5DEF602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481C38" w14:textId="50C1A9F2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3CAC0147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B66E5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26E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7EE7D04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BFEF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8F7C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B6AA3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575FB5DD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9D4B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234BD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E22B5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650B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484C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387AF60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6C0F0BD4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D0BDC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0A48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2C38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45CD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B7AB4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1845A5F3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30" w:before="72" w:afterLines="30" w:after="72" w:line="276" w:lineRule="auto"/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bookmarkStart w:id="0" w:name="_heading=h.gjdgxs" w:colFirst="0" w:colLast="0"/>
      <w:bookmarkEnd w:id="0"/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計畫基本資料</w:t>
      </w:r>
    </w:p>
    <w:tbl>
      <w:tblPr>
        <w:tblStyle w:val="aff0"/>
        <w:tblW w:w="1049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2"/>
        <w:gridCol w:w="3981"/>
        <w:gridCol w:w="4097"/>
      </w:tblGrid>
      <w:tr w:rsidR="00F016EA" w14:paraId="64D5A8AA" w14:textId="77777777" w:rsidTr="00F92C20">
        <w:trPr>
          <w:trHeight w:val="600"/>
        </w:trPr>
        <w:tc>
          <w:tcPr>
            <w:tcW w:w="2412" w:type="dxa"/>
            <w:vAlign w:val="center"/>
          </w:tcPr>
          <w:p w14:paraId="42FC1E57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8078" w:type="dxa"/>
            <w:gridSpan w:val="2"/>
            <w:vAlign w:val="center"/>
          </w:tcPr>
          <w:p w14:paraId="5D24B8E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56CFB64B" w14:textId="77777777" w:rsidTr="00F92C20">
        <w:trPr>
          <w:trHeight w:val="705"/>
        </w:trPr>
        <w:tc>
          <w:tcPr>
            <w:tcW w:w="2412" w:type="dxa"/>
            <w:vAlign w:val="center"/>
          </w:tcPr>
          <w:p w14:paraId="73B4778B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8078" w:type="dxa"/>
            <w:gridSpan w:val="2"/>
            <w:vAlign w:val="center"/>
          </w:tcPr>
          <w:p w14:paraId="6D5AFE03" w14:textId="388F635D" w:rsidR="00F016EA" w:rsidRPr="00F92C20" w:rsidRDefault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74591">
              <w:rPr>
                <w:sz w:val="26"/>
                <w:szCs w:val="26"/>
              </w:rPr>
              <w:t>□</w:t>
            </w:r>
            <w:r w:rsidR="00C515EA"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技術加值計畫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  <w:r w:rsidRPr="00374591">
              <w:rPr>
                <w:sz w:val="26"/>
                <w:szCs w:val="26"/>
              </w:rPr>
              <w:t>□</w:t>
            </w:r>
            <w:r w:rsidR="00C515EA"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產品成長計畫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="001C7B0F">
              <w:rPr>
                <w:rFonts w:ascii="標楷體" w:eastAsia="標楷體" w:hAnsi="標楷體" w:cs="標楷體" w:hint="eastAsia"/>
                <w:sz w:val="26"/>
                <w:szCs w:val="26"/>
              </w:rPr>
              <w:t>■</w:t>
            </w:r>
            <w:r w:rsidR="00C515EA" w:rsidRPr="00F92C20">
              <w:rPr>
                <w:rFonts w:ascii="標楷體" w:eastAsia="標楷體" w:hAnsi="標楷體"/>
                <w:sz w:val="26"/>
                <w:szCs w:val="26"/>
              </w:rPr>
              <w:t>SPARK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>培訓計畫</w:t>
            </w:r>
          </w:p>
        </w:tc>
      </w:tr>
      <w:tr w:rsidR="00F016EA" w14:paraId="5448283D" w14:textId="77777777" w:rsidTr="00F92C20">
        <w:trPr>
          <w:trHeight w:val="600"/>
        </w:trPr>
        <w:tc>
          <w:tcPr>
            <w:tcW w:w="2412" w:type="dxa"/>
            <w:tcBorders>
              <w:bottom w:val="single" w:sz="4" w:space="0" w:color="000000"/>
            </w:tcBorders>
            <w:vAlign w:val="center"/>
          </w:tcPr>
          <w:p w14:paraId="587E08F9" w14:textId="77777777" w:rsid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提案類型與發展階段</w:t>
            </w:r>
          </w:p>
          <w:p w14:paraId="7991492A" w14:textId="53B81803" w:rsidR="00F016EA" w:rsidRP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74591">
              <w:rPr>
                <w:rFonts w:ascii="標楷體" w:eastAsia="標楷體" w:hAnsi="標楷體" w:cs="標楷體"/>
                <w:color w:val="000000"/>
              </w:rPr>
              <w:t>(可複選)</w:t>
            </w:r>
          </w:p>
        </w:tc>
        <w:tc>
          <w:tcPr>
            <w:tcW w:w="3981" w:type="dxa"/>
            <w:tcBorders>
              <w:bottom w:val="single" w:sz="4" w:space="0" w:color="000000"/>
            </w:tcBorders>
          </w:tcPr>
          <w:p w14:paraId="55B0BC01" w14:textId="77777777" w:rsidR="00F016EA" w:rsidRPr="00F92C20" w:rsidRDefault="00C515EA" w:rsidP="00F92C20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□新藥</w:t>
            </w:r>
          </w:p>
          <w:p w14:paraId="782953F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□標的物之合成及改良</w:t>
            </w:r>
          </w:p>
          <w:p w14:paraId="64882B1C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□細胞及動物之有效性評估</w:t>
            </w:r>
          </w:p>
          <w:p w14:paraId="1472ABC2" w14:textId="77777777" w:rsidR="00374591" w:rsidRDefault="00C515EA" w:rsidP="00374591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F92C20">
              <w:rPr>
                <w:rFonts w:eastAsia="標楷體"/>
                <w:sz w:val="26"/>
                <w:szCs w:val="26"/>
              </w:rPr>
              <w:t>Lead compound optimization</w:t>
            </w:r>
          </w:p>
          <w:p w14:paraId="56EACA7B" w14:textId="67326C53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藥理藥動改良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劑型設計</w:t>
            </w:r>
          </w:p>
          <w:p w14:paraId="0866AD73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毒理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/安全性試驗</w:t>
            </w:r>
          </w:p>
          <w:p w14:paraId="6618C34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5F097FD2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</w:t>
            </w:r>
          </w:p>
        </w:tc>
        <w:tc>
          <w:tcPr>
            <w:tcW w:w="4097" w:type="dxa"/>
            <w:tcBorders>
              <w:bottom w:val="single" w:sz="4" w:space="0" w:color="000000"/>
            </w:tcBorders>
          </w:tcPr>
          <w:p w14:paraId="0A797821" w14:textId="77777777" w:rsidR="00F016EA" w:rsidRPr="00F92C20" w:rsidRDefault="00C515EA" w:rsidP="00F92C20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□新醫材</w:t>
            </w:r>
          </w:p>
          <w:p w14:paraId="71023F7C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□新醫材之設計</w:t>
            </w:r>
          </w:p>
          <w:p w14:paraId="7E4A6C68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□產品雛型之設計</w:t>
            </w:r>
          </w:p>
          <w:p w14:paraId="082DD56F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□產品雛型之製造</w:t>
            </w:r>
          </w:p>
          <w:p w14:paraId="6161BC58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□產品雛型之測試</w:t>
            </w:r>
          </w:p>
          <w:p w14:paraId="7D835E92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□安全性測試</w:t>
            </w:r>
          </w:p>
          <w:p w14:paraId="33D008B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4EEC24AF" w14:textId="77777777" w:rsidR="00F016EA" w:rsidRPr="00F92C20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□臨床試驗</w:t>
            </w:r>
          </w:p>
        </w:tc>
      </w:tr>
      <w:tr w:rsidR="00F016EA" w14:paraId="5241635F" w14:textId="77777777" w:rsidTr="00F92C20">
        <w:trPr>
          <w:trHeight w:val="600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F3C7DC1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預計執行期程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  <w:vAlign w:val="center"/>
          </w:tcPr>
          <w:p w14:paraId="7EB14DE5" w14:textId="77777777" w:rsidR="00F016EA" w:rsidRPr="00F92C20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_____年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日至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</w:t>
            </w:r>
          </w:p>
          <w:p w14:paraId="730642E6" w14:textId="5F7A629E" w:rsidR="00F016EA" w:rsidRPr="00F92C20" w:rsidRDefault="003A6181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*</w:t>
            </w:r>
            <w:r w:rsidR="00C515EA" w:rsidRPr="00F92C20">
              <w:rPr>
                <w:rFonts w:ascii="標楷體" w:eastAsia="標楷體" w:hAnsi="標楷體" w:cs="標楷體"/>
                <w:color w:val="FF0000"/>
              </w:rPr>
              <w:t>SPARK計畫可為期1年</w:t>
            </w:r>
            <w:r w:rsidR="001C7B0F">
              <w:rPr>
                <w:rFonts w:ascii="標楷體" w:eastAsia="標楷體" w:hAnsi="標楷體" w:cs="標楷體" w:hint="eastAsia"/>
                <w:color w:val="FF0000"/>
              </w:rPr>
              <w:t>，</w:t>
            </w:r>
            <w:r w:rsidR="001C7B0F" w:rsidRPr="006138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建議先寫11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5</w:t>
            </w:r>
            <w:r w:rsidR="001C7B0F" w:rsidRPr="006138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/9/1~11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6</w:t>
            </w:r>
            <w:r w:rsidR="001C7B0F" w:rsidRPr="006138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/7/31，實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際計畫起訖日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仍須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依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本校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簽呈簽准日期為</w:t>
            </w:r>
            <w:proofErr w:type="gramStart"/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準</w:t>
            </w:r>
            <w:proofErr w:type="gramEnd"/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，並配合S</w:t>
            </w:r>
            <w:r w:rsidR="001C7B0F" w:rsidRPr="007C1EA1">
              <w:rPr>
                <w:rFonts w:ascii="標楷體" w:eastAsia="標楷體" w:hAnsi="標楷體" w:cs="標楷體"/>
                <w:color w:val="FF0000"/>
                <w:highlight w:val="yellow"/>
              </w:rPr>
              <w:t>PARK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計畫期程。*</w:t>
            </w:r>
          </w:p>
        </w:tc>
      </w:tr>
      <w:tr w:rsidR="00F016EA" w14:paraId="35A2DBF2" w14:textId="77777777" w:rsidTr="00F92C20">
        <w:trPr>
          <w:trHeight w:val="4535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318E0A0E" w14:textId="77777777" w:rsidR="00F016EA" w:rsidRPr="00F92C20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團隊研發摘要</w:t>
            </w:r>
          </w:p>
          <w:p w14:paraId="31248D0F" w14:textId="77777777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(描述約500字，包括核心技術之原創性、應用潛力及市場需求性、研究方法及預期完成之工作項目等)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</w:tcPr>
          <w:p w14:paraId="62444759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敘述要點：</w:t>
            </w:r>
          </w:p>
          <w:p w14:paraId="7072056F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1.團隊核心技術之創新性。</w:t>
            </w:r>
          </w:p>
          <w:p w14:paraId="614766F0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2.團隊如何用核心技術解決未滿足之臨床需求。</w:t>
            </w:r>
            <w:r>
              <w:rPr>
                <w:rFonts w:ascii="標楷體" w:eastAsia="標楷體" w:hAnsi="標楷體" w:cs="標楷體"/>
                <w:color w:val="A6A6A6"/>
              </w:rPr>
              <w:br/>
              <w:t>3.所開發之產品應用潛力及需求並預估市場規模。</w:t>
            </w:r>
          </w:p>
          <w:p w14:paraId="0B44E985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4.團隊目前開發階段及希望透過本次申請預期完成之工作項目。</w:t>
            </w:r>
          </w:p>
          <w:p w14:paraId="6DBF4F1B" w14:textId="385283B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5.團隊未來之出口規劃(技轉</w:t>
            </w:r>
            <w:r w:rsidR="00660BF3">
              <w:rPr>
                <w:rFonts w:ascii="標楷體" w:eastAsia="標楷體" w:hAnsi="標楷體" w:cs="標楷體"/>
                <w:color w:val="A6A6A6"/>
              </w:rPr>
              <w:t>或</w:t>
            </w:r>
            <w:r w:rsidR="00660BF3">
              <w:rPr>
                <w:rFonts w:ascii="標楷體" w:eastAsia="標楷體" w:hAnsi="標楷體" w:cs="標楷體" w:hint="eastAsia"/>
                <w:color w:val="A6A6A6"/>
              </w:rPr>
              <w:t>成立</w:t>
            </w:r>
            <w:r w:rsidR="00660BF3">
              <w:rPr>
                <w:rFonts w:ascii="標楷體" w:eastAsia="標楷體" w:hAnsi="標楷體" w:cs="標楷體"/>
                <w:color w:val="A6A6A6"/>
              </w:rPr>
              <w:t>新創公司</w:t>
            </w:r>
            <w:r>
              <w:rPr>
                <w:rFonts w:ascii="標楷體" w:eastAsia="標楷體" w:hAnsi="標楷體" w:cs="標楷體"/>
                <w:color w:val="A6A6A6"/>
              </w:rPr>
              <w:t>等)。</w:t>
            </w:r>
          </w:p>
          <w:p w14:paraId="5F4ABD10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  <w:p w14:paraId="5143EB3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3D1D0A96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43DC9347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評估開發原型商品所需之協助</w:t>
            </w:r>
          </w:p>
        </w:tc>
        <w:tc>
          <w:tcPr>
            <w:tcW w:w="8078" w:type="dxa"/>
            <w:gridSpan w:val="2"/>
          </w:tcPr>
          <w:p w14:paraId="7B194AE7" w14:textId="7FCCF8B8" w:rsidR="00660BF3" w:rsidRPr="00F92C20" w:rsidRDefault="00660BF3" w:rsidP="00660BF3">
            <w:pPr>
              <w:ind w:right="106"/>
              <w:rPr>
                <w:highlight w:val="yellow"/>
              </w:rPr>
            </w:pPr>
          </w:p>
          <w:p w14:paraId="000AE5C3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1381CAAE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1E2BDE6F" w14:textId="77777777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市場商機發展力</w:t>
            </w:r>
          </w:p>
          <w:p w14:paraId="14010372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 w:rsidRPr="00F92C20"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 w:rsidRPr="00F92C20">
              <w:rPr>
                <w:rFonts w:ascii="標楷體" w:eastAsia="標楷體" w:hAnsi="標楷體" w:cs="標楷體"/>
                <w:color w:val="000000"/>
              </w:rPr>
              <w:t>請描述可應用之產業類別、目標客戶、商機及獲利模式或跨域合作加值之能力)</w:t>
            </w:r>
          </w:p>
        </w:tc>
        <w:tc>
          <w:tcPr>
            <w:tcW w:w="8078" w:type="dxa"/>
            <w:gridSpan w:val="2"/>
          </w:tcPr>
          <w:p w14:paraId="05EDEBF5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6444653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75494349" w14:textId="77777777" w:rsidR="00F016EA" w:rsidRP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過去執行與本案相關之計畫及發表著作</w:t>
            </w:r>
          </w:p>
        </w:tc>
        <w:tc>
          <w:tcPr>
            <w:tcW w:w="8078" w:type="dxa"/>
            <w:gridSpan w:val="2"/>
          </w:tcPr>
          <w:p w14:paraId="16A72BB4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73A1E286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4611B88D" w14:textId="77777777" w:rsidR="003A6181" w:rsidRDefault="00C515EA" w:rsidP="0037459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相關智財分析與培訓團隊IP 佈局</w:t>
            </w:r>
          </w:p>
          <w:p w14:paraId="6CB2F7EE" w14:textId="752622CF" w:rsidR="00F016EA" w:rsidRPr="001C7B0F" w:rsidRDefault="003A6181" w:rsidP="001C7B0F">
            <w:pPr>
              <w:jc w:val="both"/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</w:rPr>
              <w:t>(</w:t>
            </w:r>
            <w:r w:rsidR="00C515EA" w:rsidRPr="00CE5882">
              <w:rPr>
                <w:rFonts w:ascii="標楷體" w:eastAsia="標楷體" w:hAnsi="標楷體" w:cs="標楷體"/>
              </w:rPr>
              <w:t>例如說明已完成之專利檢索或提出</w:t>
            </w:r>
            <w:r w:rsidR="00C515EA" w:rsidRPr="004E6062">
              <w:rPr>
                <w:rFonts w:ascii="標楷體" w:eastAsia="標楷體" w:hAnsi="標楷體" w:cs="標楷體"/>
              </w:rPr>
              <w:t>FOC</w:t>
            </w:r>
            <w:r w:rsidR="00C515EA" w:rsidRPr="003A6181">
              <w:rPr>
                <w:rFonts w:ascii="標楷體" w:eastAsia="標楷體" w:hAnsi="標楷體" w:cs="標楷體"/>
              </w:rPr>
              <w:t>報告或團隊規劃進行之智財相關工作項目</w:t>
            </w:r>
            <w:r w:rsidRPr="003A6181">
              <w:rPr>
                <w:rFonts w:ascii="標楷體" w:eastAsia="標楷體" w:hAnsi="標楷體" w:cs="標楷體" w:hint="eastAsia"/>
              </w:rPr>
              <w:t>，</w:t>
            </w:r>
            <w:r w:rsidR="00C515EA" w:rsidRPr="00F92C20">
              <w:rPr>
                <w:rFonts w:ascii="標楷體" w:eastAsia="標楷體" w:hAnsi="標楷體" w:cs="標楷體"/>
              </w:rPr>
              <w:t>含競爭專利說明)</w:t>
            </w:r>
          </w:p>
        </w:tc>
        <w:tc>
          <w:tcPr>
            <w:tcW w:w="8078" w:type="dxa"/>
            <w:gridSpan w:val="2"/>
          </w:tcPr>
          <w:p w14:paraId="28DE4FA3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AA4EC44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247C255E" w14:textId="55484631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本提案之重要性，請著重市場價值與對人類貢獻</w:t>
            </w:r>
          </w:p>
          <w:p w14:paraId="49B25633" w14:textId="50B9AEB3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(例如所開發的產品可解決何項適應症未解決的臨床需求，現階段該適應症之治療準則與市場規模)</w:t>
            </w:r>
          </w:p>
        </w:tc>
        <w:tc>
          <w:tcPr>
            <w:tcW w:w="8078" w:type="dxa"/>
            <w:gridSpan w:val="2"/>
          </w:tcPr>
          <w:p w14:paraId="59A1AE34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3C2EF03C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1408AB59" w14:textId="27141CAA" w:rsidR="00F016EA" w:rsidRDefault="00C515EA" w:rsidP="00374591">
            <w:pPr>
              <w:jc w:val="both"/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團隊研發核心技術的獨特性及創新性，並說明如何應用核心技術發展新醫材或新藥，現階段開發進度描述及本次申請預計完成之工作項目</w:t>
            </w:r>
          </w:p>
          <w:p w14:paraId="0629E8B4" w14:textId="11E97880" w:rsidR="00F016EA" w:rsidRDefault="00C515EA" w:rsidP="00F92C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(例如細胞與動物實驗現況，若為</w:t>
            </w:r>
            <w:proofErr w:type="gramStart"/>
            <w:r>
              <w:rPr>
                <w:rFonts w:ascii="標楷體" w:eastAsia="標楷體" w:hAnsi="標楷體" w:cs="標楷體"/>
              </w:rPr>
              <w:t>新藥請描述</w:t>
            </w:r>
            <w:proofErr w:type="gramEnd"/>
            <w:r>
              <w:rPr>
                <w:rFonts w:ascii="標楷體" w:eastAsia="標楷體" w:hAnsi="標楷體" w:cs="標楷體"/>
              </w:rPr>
              <w:t>合成化合物數、動物確效實驗與藥物動力學實驗)</w:t>
            </w:r>
          </w:p>
        </w:tc>
        <w:tc>
          <w:tcPr>
            <w:tcW w:w="8078" w:type="dxa"/>
            <w:gridSpan w:val="2"/>
          </w:tcPr>
          <w:p w14:paraId="10D0FAB7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4D3328DF" w14:textId="77777777" w:rsidTr="00F92C20">
        <w:trPr>
          <w:trHeight w:val="4535"/>
        </w:trPr>
        <w:tc>
          <w:tcPr>
            <w:tcW w:w="2412" w:type="dxa"/>
            <w:tcBorders>
              <w:bottom w:val="single" w:sz="4" w:space="0" w:color="000000"/>
            </w:tcBorders>
            <w:vAlign w:val="center"/>
          </w:tcPr>
          <w:p w14:paraId="6FC2F8A6" w14:textId="44C08BCF" w:rsidR="00F016EA" w:rsidRPr="00F92C20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該項新醫材或新藥之SWOT分析與法規要求(</w:t>
            </w:r>
            <w:r w:rsidR="009912C8">
              <w:rPr>
                <w:rFonts w:ascii="標楷體" w:eastAsia="標楷體" w:hAnsi="標楷體" w:cs="標楷體" w:hint="eastAsia"/>
                <w:sz w:val="26"/>
                <w:szCs w:val="26"/>
              </w:rPr>
              <w:t>例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如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材等級)與市場分析，並比較現有市場之競爭產品，並提出市場分析及產品預估價值</w:t>
            </w:r>
          </w:p>
        </w:tc>
        <w:tc>
          <w:tcPr>
            <w:tcW w:w="8078" w:type="dxa"/>
            <w:gridSpan w:val="2"/>
            <w:tcBorders>
              <w:bottom w:val="single" w:sz="4" w:space="0" w:color="000000"/>
            </w:tcBorders>
          </w:tcPr>
          <w:p w14:paraId="25C9E3C1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19041607" w14:textId="77777777" w:rsidTr="00F92C20">
        <w:trPr>
          <w:trHeight w:val="4535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65B5AB1" w14:textId="77777777" w:rsidR="00374591" w:rsidRDefault="00C515EA" w:rsidP="00F92C2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完成後預計之出口目標</w:t>
            </w:r>
          </w:p>
          <w:p w14:paraId="3EB3D0F9" w14:textId="4F8B8432" w:rsidR="00F016EA" w:rsidRPr="00F92C20" w:rsidRDefault="00C515EA" w:rsidP="0037459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74591">
              <w:rPr>
                <w:rFonts w:ascii="標楷體" w:eastAsia="標楷體" w:hAnsi="標楷體" w:cs="標楷體"/>
              </w:rPr>
              <w:t>(例如技術移轉、成立新創公司、進入大型計劃、進入臨床實驗)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</w:tcPr>
          <w:p w14:paraId="1364B1C2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50CD6D6" w14:textId="77777777" w:rsidTr="00F92C20">
        <w:trPr>
          <w:trHeight w:val="557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4CCDC702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公開狀況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</w:tcPr>
          <w:p w14:paraId="0D5887F9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□為學術發表之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部份</w:t>
            </w:r>
          </w:p>
          <w:p w14:paraId="186512AF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□已發表或預計發表之學位論文，口試時間：___年___月___日</w:t>
            </w:r>
          </w:p>
          <w:p w14:paraId="788A7207" w14:textId="29C05EB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□已投稿或預計發表於期刊，時間：___年___月___日</w:t>
            </w:r>
          </w:p>
          <w:p w14:paraId="7245680E" w14:textId="53FE5624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□已投稿或預計發表於研討會，時間：___年___月___日</w:t>
            </w:r>
          </w:p>
          <w:p w14:paraId="6BB5E87B" w14:textId="5F3B7DBD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□其它計畫，已於___年___月___日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於線上公開</w:t>
            </w:r>
            <w:proofErr w:type="gramEnd"/>
          </w:p>
          <w:p w14:paraId="3CA49937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□已參加或預計年月日由主辦之__________________展覽/競賽</w:t>
            </w:r>
          </w:p>
          <w:p w14:paraId="1196A76E" w14:textId="0853B3A0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</w:t>
            </w:r>
          </w:p>
          <w:p w14:paraId="5BA1CF45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□獲獎名次：_______；□獲得獎金或其它補助____________元</w:t>
            </w:r>
          </w:p>
          <w:p w14:paraId="69997FA0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□曾申請校外計畫，計畫類別/名稱：________________________</w:t>
            </w:r>
          </w:p>
          <w:p w14:paraId="40C21D1A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□個人已於___年___月___日公開發表於____________</w:t>
            </w:r>
          </w:p>
          <w:p w14:paraId="71E35193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公開程度：□文字□圖片□影片□實體□接受採訪□網站／網頁</w:t>
            </w:r>
          </w:p>
          <w:p w14:paraId="38BD5A28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□尚未發表，但預計於___年___月___日公開發表於____________</w:t>
            </w:r>
          </w:p>
          <w:p w14:paraId="53387DC8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□尚未發表且目前暫無發表計畫</w:t>
            </w:r>
          </w:p>
          <w:p w14:paraId="393E45E9" w14:textId="0E1EAD30" w:rsidR="00F016EA" w:rsidRDefault="00C515EA" w:rsidP="00F92C20">
            <w:pPr>
              <w:spacing w:line="276" w:lineRule="auto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*</w:t>
            </w:r>
            <w:r>
              <w:rPr>
                <w:rFonts w:ascii="標楷體" w:eastAsia="標楷體" w:hAnsi="標楷體" w:cs="標楷體"/>
                <w:color w:val="FF0000"/>
              </w:rPr>
              <w:t>以上項目如不敷使用請自行增設</w:t>
            </w:r>
            <w:r w:rsidR="002E7E37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，並請於本申請書後檢附相關佐證資料。</w:t>
            </w:r>
          </w:p>
        </w:tc>
      </w:tr>
      <w:tr w:rsidR="00F016EA" w14:paraId="4A4812AD" w14:textId="77777777" w:rsidTr="00F92C20">
        <w:trPr>
          <w:trHeight w:val="2026"/>
        </w:trPr>
        <w:tc>
          <w:tcPr>
            <w:tcW w:w="2412" w:type="dxa"/>
            <w:vAlign w:val="center"/>
          </w:tcPr>
          <w:p w14:paraId="789A8563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所屬領域</w:t>
            </w:r>
          </w:p>
          <w:p w14:paraId="5AFC2944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</w:rPr>
              <w:t>（可複選，最多九項）</w:t>
            </w:r>
          </w:p>
        </w:tc>
        <w:tc>
          <w:tcPr>
            <w:tcW w:w="8078" w:type="dxa"/>
            <w:gridSpan w:val="2"/>
            <w:vAlign w:val="center"/>
          </w:tcPr>
          <w:p w14:paraId="16C7EAC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□電子工程　□電機工程　□電信工程　□光電工程　□資訊工程</w:t>
            </w:r>
          </w:p>
          <w:p w14:paraId="0E858173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□機械工程  □控制工程　□運輸工程　□航太工程　□化學工程</w:t>
            </w:r>
          </w:p>
          <w:p w14:paraId="32C3C702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□材料工程　□環境工程  □土木工程　□醫學工程　□醫藥衛生</w:t>
            </w:r>
          </w:p>
          <w:p w14:paraId="1BB6745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□農業技術　□生物技術　□食品科技  □數學　　　□物理</w:t>
            </w:r>
          </w:p>
          <w:p w14:paraId="4199F49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□化學　　　□地球科學　□其他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　　　　　　　      </w:t>
            </w:r>
          </w:p>
        </w:tc>
      </w:tr>
      <w:tr w:rsidR="00F016EA" w14:paraId="0F6D6DEE" w14:textId="77777777" w:rsidTr="00F92C20">
        <w:trPr>
          <w:trHeight w:val="2678"/>
        </w:trPr>
        <w:tc>
          <w:tcPr>
            <w:tcW w:w="2412" w:type="dxa"/>
            <w:vAlign w:val="center"/>
          </w:tcPr>
          <w:p w14:paraId="4A0152EF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應用產業</w:t>
            </w:r>
          </w:p>
          <w:p w14:paraId="2FD77DBB" w14:textId="77777777" w:rsidR="00F016EA" w:rsidRPr="00F92C20" w:rsidRDefault="00C515EA">
            <w:pPr>
              <w:ind w:left="302" w:hanging="30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</w:rPr>
              <w:t>（可複選，最多九項）</w:t>
            </w:r>
          </w:p>
        </w:tc>
        <w:tc>
          <w:tcPr>
            <w:tcW w:w="8078" w:type="dxa"/>
            <w:gridSpan w:val="2"/>
            <w:vAlign w:val="center"/>
          </w:tcPr>
          <w:p w14:paraId="78FF3FC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□積體電路產業 □電腦及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邊產業　□通訊產業　　　 □光電產業</w:t>
            </w:r>
          </w:p>
          <w:p w14:paraId="733EB51E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□精密機械產業 □運輸工具產業　  □機械設備製造業 □製藥工業</w:t>
            </w:r>
          </w:p>
          <w:p w14:paraId="47B73B9B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□農藥工業     □生物技術產業    □食品製造業     □電子產業</w:t>
            </w:r>
          </w:p>
          <w:p w14:paraId="5B767EF3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□化學材料製業 □化學製品製造業　□石油及煤製品製造業 </w:t>
            </w:r>
          </w:p>
          <w:p w14:paraId="6BF121B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□紡織業       □橡膠製品製造業  □金屬製品製造業</w:t>
            </w:r>
          </w:p>
          <w:p w14:paraId="1CA769D6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□營建業       □出版業          □非金屬製品製造業         </w:t>
            </w:r>
          </w:p>
          <w:p w14:paraId="5D93F01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□醫療科技產業 □生活百貨業      □其他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　　　　　 </w:t>
            </w:r>
          </w:p>
        </w:tc>
      </w:tr>
      <w:tr w:rsidR="00F016EA" w14:paraId="6295C4EA" w14:textId="77777777" w:rsidTr="00F92C20">
        <w:trPr>
          <w:trHeight w:val="2263"/>
        </w:trPr>
        <w:tc>
          <w:tcPr>
            <w:tcW w:w="2412" w:type="dxa"/>
            <w:vAlign w:val="center"/>
          </w:tcPr>
          <w:p w14:paraId="741F0E50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技術成熟度</w:t>
            </w:r>
          </w:p>
        </w:tc>
        <w:tc>
          <w:tcPr>
            <w:tcW w:w="8078" w:type="dxa"/>
            <w:gridSpan w:val="2"/>
            <w:vAlign w:val="center"/>
          </w:tcPr>
          <w:p w14:paraId="6674FE82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□概念形成及分析(針對問題進行分析，而僅產生創意概念)</w:t>
            </w:r>
          </w:p>
          <w:p w14:paraId="3154AD59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□技術研究開發(已針對現有技術，至少可界定三項改良之差異性)</w:t>
            </w:r>
          </w:p>
          <w:p w14:paraId="188B0D4B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□工程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芻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型（已鑑定量產及市場障礙，並進行對策分析）</w:t>
            </w:r>
          </w:p>
          <w:p w14:paraId="2989C78C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□實驗室原型機(Prototype)</w:t>
            </w:r>
          </w:p>
          <w:p w14:paraId="25B8FC69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可供試量產</w:t>
            </w:r>
          </w:p>
          <w:p w14:paraId="44B8049D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□可供工業大量生產</w:t>
            </w:r>
          </w:p>
        </w:tc>
      </w:tr>
    </w:tbl>
    <w:p w14:paraId="26B02298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30" w:before="72" w:afterLines="30" w:after="72" w:line="276" w:lineRule="auto"/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計畫執行規劃 </w:t>
      </w:r>
    </w:p>
    <w:tbl>
      <w:tblPr>
        <w:tblStyle w:val="aff1"/>
        <w:tblW w:w="1049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380"/>
        <w:gridCol w:w="1559"/>
        <w:gridCol w:w="5946"/>
      </w:tblGrid>
      <w:tr w:rsidR="00F016EA" w14:paraId="08E3C31C" w14:textId="77777777" w:rsidTr="00F92C20">
        <w:trPr>
          <w:trHeight w:val="844"/>
        </w:trPr>
        <w:tc>
          <w:tcPr>
            <w:tcW w:w="1605" w:type="dxa"/>
            <w:vMerge w:val="restart"/>
            <w:vAlign w:val="center"/>
          </w:tcPr>
          <w:p w14:paraId="4E2BF609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預估時程與查核點</w:t>
            </w:r>
          </w:p>
        </w:tc>
        <w:tc>
          <w:tcPr>
            <w:tcW w:w="1380" w:type="dxa"/>
            <w:vAlign w:val="bottom"/>
          </w:tcPr>
          <w:p w14:paraId="078AA8CA" w14:textId="77777777" w:rsidR="00F016EA" w:rsidRDefault="00C515EA" w:rsidP="006E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預估時程</w:t>
            </w:r>
          </w:p>
        </w:tc>
        <w:tc>
          <w:tcPr>
            <w:tcW w:w="1559" w:type="dxa"/>
            <w:vAlign w:val="center"/>
          </w:tcPr>
          <w:p w14:paraId="6D7A07F9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核撥經費</w:t>
            </w:r>
          </w:p>
          <w:p w14:paraId="7D90DD4E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比例</w:t>
            </w:r>
          </w:p>
        </w:tc>
        <w:tc>
          <w:tcPr>
            <w:tcW w:w="5946" w:type="dxa"/>
            <w:vAlign w:val="bottom"/>
          </w:tcPr>
          <w:p w14:paraId="1E8D7A2E" w14:textId="77777777" w:rsidR="00B269FF" w:rsidRDefault="00C515EA" w:rsidP="00B2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查核點項目</w:t>
            </w:r>
          </w:p>
          <w:p w14:paraId="3986F14C" w14:textId="2EBF9ABC" w:rsidR="00F016EA" w:rsidRPr="00B269FF" w:rsidRDefault="00B269FF" w:rsidP="00B2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B269FF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（</w:t>
            </w:r>
            <w:proofErr w:type="gramEnd"/>
            <w:r w:rsidRPr="00B269FF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請務必填寫，並以明確之量化指標呈現；後續查核點內容將依委員建議滾動式調整。）</w:t>
            </w:r>
          </w:p>
        </w:tc>
      </w:tr>
      <w:tr w:rsidR="00F016EA" w14:paraId="76EF38B6" w14:textId="77777777">
        <w:trPr>
          <w:trHeight w:val="2475"/>
        </w:trPr>
        <w:tc>
          <w:tcPr>
            <w:tcW w:w="1605" w:type="dxa"/>
            <w:vMerge/>
            <w:vAlign w:val="center"/>
          </w:tcPr>
          <w:p w14:paraId="24C0BC2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10FDDEE3" w14:textId="05FA17F0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="001C7B0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個月</w:t>
            </w:r>
          </w:p>
        </w:tc>
        <w:tc>
          <w:tcPr>
            <w:tcW w:w="1559" w:type="dxa"/>
            <w:vAlign w:val="center"/>
          </w:tcPr>
          <w:p w14:paraId="765C53F9" w14:textId="475437BB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4F0E696C" w14:textId="24A2C097" w:rsidR="00F016EA" w:rsidRPr="001C7B0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/>
                <w:sz w:val="26"/>
                <w:szCs w:val="26"/>
              </w:rPr>
              <w:t>簽呈核准後</w:t>
            </w:r>
            <w:r w:rsidR="00C63DFF">
              <w:rPr>
                <w:rFonts w:ascii="標楷體" w:eastAsia="標楷體" w:hAnsi="標楷體" w:cs="標楷體" w:hint="eastAsia"/>
                <w:sz w:val="26"/>
                <w:szCs w:val="26"/>
              </w:rPr>
              <w:t>(</w:t>
            </w:r>
            <w:r w:rsidR="001C7B0F">
              <w:rPr>
                <w:rFonts w:ascii="標楷體" w:eastAsia="標楷體" w:hAnsi="標楷體" w:cs="標楷體" w:hint="eastAsia"/>
                <w:sz w:val="26"/>
                <w:szCs w:val="26"/>
              </w:rPr>
              <w:t>即核撥第一期款</w:t>
            </w:r>
            <w:r w:rsidR="00C63DFF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</w:p>
        </w:tc>
      </w:tr>
      <w:tr w:rsidR="00F016EA" w14:paraId="5E7C1D9C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525F8E3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36DF7D4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6D576C4" w14:textId="5A6E20DF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25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5CFB22F7" w14:textId="77777777" w:rsidR="001C7B0F" w:rsidRPr="00B269FF" w:rsidRDefault="00C515EA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查核點1.計畫執行後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r w:rsidR="001C7B0F" w:rsidRPr="00B269FF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proofErr w:type="gramStart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個</w:t>
            </w:r>
            <w:proofErr w:type="gramEnd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  <w:p w14:paraId="703CDBE7" w14:textId="748D019C" w:rsidR="001C7B0F" w:rsidRPr="00B269FF" w:rsidRDefault="001C7B0F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(預計</w:t>
            </w:r>
            <w:r w:rsidRPr="00B269F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115年12月16日</w:t>
            </w: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)</w:t>
            </w:r>
          </w:p>
          <w:p w14:paraId="6B42AD4F" w14:textId="77777777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查核項目：</w:t>
            </w:r>
          </w:p>
          <w:p w14:paraId="7DDAEA50" w14:textId="4AFC0A78" w:rsidR="00B269FF" w:rsidRPr="00B269FF" w:rsidRDefault="00B269FF" w:rsidP="00B269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  <w:p w14:paraId="21F8BD1F" w14:textId="4793E4DA" w:rsidR="00B269FF" w:rsidRPr="00B269FF" w:rsidRDefault="00B269FF" w:rsidP="00B269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</w:tc>
      </w:tr>
      <w:tr w:rsidR="00F016EA" w14:paraId="60324114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5A88D13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4DCF529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5A077B9" w14:textId="33206BA8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181DBA45" w14:textId="141DF139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查核點2.計畫執行後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r w:rsidR="001C7B0F" w:rsidRPr="00B269FF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6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proofErr w:type="gramStart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個</w:t>
            </w:r>
            <w:proofErr w:type="gramEnd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  <w:p w14:paraId="51F53323" w14:textId="669E5FD8" w:rsidR="001C7B0F" w:rsidRPr="00B269FF" w:rsidRDefault="001C7B0F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(預計</w:t>
            </w:r>
            <w:r w:rsidRPr="00B269F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116年3月18日</w:t>
            </w: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)</w:t>
            </w:r>
          </w:p>
          <w:p w14:paraId="477F962C" w14:textId="77777777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 xml:space="preserve">查核項目： </w:t>
            </w:r>
          </w:p>
          <w:p w14:paraId="70768308" w14:textId="77777777" w:rsidR="00B269FF" w:rsidRPr="00B269FF" w:rsidRDefault="00B269FF" w:rsidP="00B269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  <w:p w14:paraId="14ECEC4F" w14:textId="48845556" w:rsidR="00F016EA" w:rsidRPr="00B269FF" w:rsidRDefault="00B269FF" w:rsidP="00B269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</w:tc>
      </w:tr>
      <w:tr w:rsidR="00F016EA" w14:paraId="3259F220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02F786D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6CFBBEA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0CD74B2" w14:textId="27C3331D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3502966C" w14:textId="0970720C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查核點3.計畫執行後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r w:rsidR="001C7B0F" w:rsidRPr="00B269FF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9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proofErr w:type="gramStart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個</w:t>
            </w:r>
            <w:proofErr w:type="gramEnd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  <w:p w14:paraId="148D2816" w14:textId="512AA7A9" w:rsidR="001C7B0F" w:rsidRPr="00B269FF" w:rsidRDefault="001C7B0F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(預計</w:t>
            </w:r>
            <w:r w:rsidRPr="00B269F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116年6月17日</w:t>
            </w: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)</w:t>
            </w:r>
          </w:p>
          <w:p w14:paraId="3F518B32" w14:textId="77777777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 xml:space="preserve">查核項目： </w:t>
            </w:r>
          </w:p>
          <w:p w14:paraId="17CAA0EE" w14:textId="77777777" w:rsidR="00B269FF" w:rsidRPr="00B269FF" w:rsidRDefault="00B269FF" w:rsidP="00B269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  <w:p w14:paraId="14DE61C8" w14:textId="6D4D9F1A" w:rsidR="00F016EA" w:rsidRPr="00B269FF" w:rsidRDefault="00B269FF" w:rsidP="00B269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</w:tc>
      </w:tr>
      <w:tr w:rsidR="00F016EA" w14:paraId="0EDCD69A" w14:textId="77777777" w:rsidTr="00F92C20">
        <w:trPr>
          <w:trHeight w:val="416"/>
        </w:trPr>
        <w:tc>
          <w:tcPr>
            <w:tcW w:w="2985" w:type="dxa"/>
            <w:gridSpan w:val="2"/>
            <w:vAlign w:val="center"/>
          </w:tcPr>
          <w:p w14:paraId="656F3366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商品開發預估經費</w:t>
            </w:r>
          </w:p>
        </w:tc>
        <w:tc>
          <w:tcPr>
            <w:tcW w:w="7505" w:type="dxa"/>
            <w:gridSpan w:val="2"/>
            <w:vAlign w:val="center"/>
          </w:tcPr>
          <w:p w14:paraId="51D320DD" w14:textId="664A0E88" w:rsidR="002E7E37" w:rsidRDefault="002E7E37" w:rsidP="002E7E37">
            <w:pPr>
              <w:pStyle w:val="Default"/>
              <w:spacing w:line="640" w:lineRule="exact"/>
            </w:pP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____________ 元</w:t>
            </w:r>
          </w:p>
          <w:p w14:paraId="035FD78C" w14:textId="7BF428E9" w:rsidR="00F016EA" w:rsidRPr="001C7B0F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 w:rsidRPr="00F92C20">
              <w:rPr>
                <w:rFonts w:ascii="標楷體" w:eastAsia="標楷體" w:hAnsi="標楷體" w:cs="標楷體"/>
                <w:color w:val="FF0000"/>
              </w:rPr>
              <w:t>*SPARK培訓計畫每件計畫上限70/100萬(</w:t>
            </w:r>
            <w:proofErr w:type="gramStart"/>
            <w:r w:rsidRPr="00F92C20">
              <w:rPr>
                <w:rFonts w:ascii="標楷體" w:eastAsia="標楷體" w:hAnsi="標楷體" w:cs="標楷體"/>
                <w:color w:val="FF0000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  <w:color w:val="FF0000"/>
              </w:rPr>
              <w:t>材/藥品)為原則</w:t>
            </w:r>
          </w:p>
        </w:tc>
      </w:tr>
      <w:tr w:rsidR="00F016EA" w14:paraId="5F6DCE2B" w14:textId="77777777">
        <w:trPr>
          <w:trHeight w:val="848"/>
        </w:trPr>
        <w:tc>
          <w:tcPr>
            <w:tcW w:w="2985" w:type="dxa"/>
            <w:gridSpan w:val="2"/>
            <w:vAlign w:val="center"/>
          </w:tcPr>
          <w:p w14:paraId="49218306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該發明創作是否已申請專利</w:t>
            </w:r>
          </w:p>
        </w:tc>
        <w:tc>
          <w:tcPr>
            <w:tcW w:w="7505" w:type="dxa"/>
            <w:gridSpan w:val="2"/>
            <w:vAlign w:val="center"/>
          </w:tcPr>
          <w:p w14:paraId="25AC560C" w14:textId="77777777" w:rsidR="00F016EA" w:rsidRDefault="00C515EA" w:rsidP="00BC7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 是(專利號碼/申請號：______________)     □ 否</w:t>
            </w:r>
          </w:p>
        </w:tc>
      </w:tr>
      <w:tr w:rsidR="00F016EA" w14:paraId="51E6E130" w14:textId="77777777">
        <w:trPr>
          <w:trHeight w:val="1225"/>
        </w:trPr>
        <w:tc>
          <w:tcPr>
            <w:tcW w:w="2985" w:type="dxa"/>
            <w:gridSpan w:val="2"/>
            <w:vAlign w:val="center"/>
          </w:tcPr>
          <w:p w14:paraId="128B3039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該發明創作目前狀況</w:t>
            </w:r>
          </w:p>
        </w:tc>
        <w:tc>
          <w:tcPr>
            <w:tcW w:w="7505" w:type="dxa"/>
            <w:gridSpan w:val="2"/>
            <w:vAlign w:val="center"/>
          </w:tcPr>
          <w:p w14:paraId="00C5C411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□已簽訂技術授權合約，廠商名稱：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3DFF6CFC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□技術授權接洽中，廠商名稱：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0B04CADB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□尚未有技術授權</w:t>
            </w:r>
          </w:p>
        </w:tc>
      </w:tr>
      <w:tr w:rsidR="00F016EA" w14:paraId="69E63824" w14:textId="77777777">
        <w:trPr>
          <w:trHeight w:val="2335"/>
        </w:trPr>
        <w:tc>
          <w:tcPr>
            <w:tcW w:w="2985" w:type="dxa"/>
            <w:gridSpan w:val="2"/>
            <w:vAlign w:val="center"/>
          </w:tcPr>
          <w:p w14:paraId="2159E008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潛在廠商</w:t>
            </w:r>
          </w:p>
        </w:tc>
        <w:tc>
          <w:tcPr>
            <w:tcW w:w="7505" w:type="dxa"/>
            <w:gridSpan w:val="2"/>
          </w:tcPr>
          <w:p w14:paraId="0FF45479" w14:textId="728B7BFE" w:rsidR="00F016EA" w:rsidRDefault="006E77B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C515EA">
              <w:rPr>
                <w:rFonts w:ascii="標楷體" w:eastAsia="標楷體" w:hAnsi="標楷體" w:cs="標楷體"/>
              </w:rPr>
              <w:t>有，可授權及有意願技術移轉授權之廠商(請列舉二個以上)</w:t>
            </w:r>
          </w:p>
          <w:p w14:paraId="2B5956F6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1D69ED44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03C011A3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7A715C13" w14:textId="7FF869F5" w:rsidR="00F016EA" w:rsidRDefault="006E77BA" w:rsidP="00F92C20">
            <w:pP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C515EA">
              <w:rPr>
                <w:rFonts w:ascii="標楷體" w:eastAsia="標楷體" w:hAnsi="標楷體" w:cs="標楷體"/>
              </w:rPr>
              <w:t>無，目前尚無可授權及有意願技術移轉授權之廠商</w:t>
            </w:r>
          </w:p>
        </w:tc>
      </w:tr>
      <w:tr w:rsidR="00F016EA" w14:paraId="28E54DD5" w14:textId="77777777" w:rsidTr="00F92C20">
        <w:trPr>
          <w:trHeight w:val="772"/>
        </w:trPr>
        <w:tc>
          <w:tcPr>
            <w:tcW w:w="2985" w:type="dxa"/>
            <w:gridSpan w:val="2"/>
            <w:vAlign w:val="center"/>
          </w:tcPr>
          <w:p w14:paraId="4004A501" w14:textId="77777777" w:rsidR="00F016EA" w:rsidRPr="009912C8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預估產品技轉金</w:t>
            </w:r>
          </w:p>
        </w:tc>
        <w:tc>
          <w:tcPr>
            <w:tcW w:w="7505" w:type="dxa"/>
            <w:gridSpan w:val="2"/>
            <w:vAlign w:val="center"/>
          </w:tcPr>
          <w:p w14:paraId="0D3AEEBC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____________ 元</w:t>
            </w:r>
          </w:p>
        </w:tc>
      </w:tr>
    </w:tbl>
    <w:p w14:paraId="1D86B61F" w14:textId="77777777" w:rsidR="001C7B0F" w:rsidRDefault="001C7B0F" w:rsidP="001C7B0F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54"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21BD1A5" w14:textId="77777777" w:rsidR="001C7B0F" w:rsidRDefault="001C7B0F" w:rsidP="001C7B0F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54"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5CA3AEC" w14:textId="1AD37072" w:rsidR="00F016EA" w:rsidRPr="00F92C20" w:rsidRDefault="00C515EA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長庚</w:t>
      </w:r>
      <w:r w:rsidR="00CD54F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大學</w:t>
      </w: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t>培訓團隊經費規劃表</w:t>
      </w:r>
    </w:p>
    <w:sdt>
      <w:sdtPr>
        <w:rPr>
          <w:rFonts w:ascii="標楷體" w:eastAsia="標楷體" w:hAnsi="標楷體"/>
          <w:sz w:val="26"/>
          <w:szCs w:val="26"/>
        </w:rPr>
        <w:tag w:val="goog_rdk_0"/>
        <w:id w:val="488835973"/>
      </w:sdtPr>
      <w:sdtEndPr/>
      <w:sdtContent>
        <w:p w14:paraId="25C475EA" w14:textId="45B551AF" w:rsidR="00A9537E" w:rsidRPr="00E139F5" w:rsidRDefault="00C515EA" w:rsidP="00EF00EB">
          <w:pPr>
            <w:spacing w:line="276" w:lineRule="auto"/>
            <w:rPr>
              <w:rFonts w:ascii="標楷體" w:eastAsia="標楷體" w:hAnsi="標楷體" w:cs="Gungsuh"/>
              <w:sz w:val="26"/>
              <w:szCs w:val="26"/>
            </w:rPr>
          </w:pPr>
          <w:r w:rsidRPr="00E139F5">
            <w:rPr>
              <w:rFonts w:ascii="標楷體" w:eastAsia="標楷體" w:hAnsi="標楷體" w:cs="Gungsuh"/>
              <w:sz w:val="26"/>
              <w:szCs w:val="26"/>
            </w:rPr>
            <w:t>請</w:t>
          </w:r>
          <w:r w:rsidRPr="00E139F5">
            <w:rPr>
              <w:rFonts w:ascii="標楷體" w:eastAsia="標楷體" w:hAnsi="標楷體" w:cs="Gungsuh" w:hint="eastAsia"/>
              <w:sz w:val="26"/>
              <w:szCs w:val="26"/>
            </w:rPr>
            <w:t>概略說明</w:t>
          </w:r>
          <w:r w:rsidR="007A66AC" w:rsidRPr="00E139F5">
            <w:rPr>
              <w:rFonts w:ascii="標楷體" w:eastAsia="標楷體" w:hAnsi="標楷體" w:cs="Gungsuh" w:hint="eastAsia"/>
              <w:sz w:val="26"/>
              <w:szCs w:val="26"/>
            </w:rPr>
            <w:t>本</w:t>
          </w:r>
          <w:r w:rsidR="005F6BD6" w:rsidRPr="00E139F5">
            <w:rPr>
              <w:rFonts w:ascii="標楷體" w:eastAsia="標楷體" w:hAnsi="標楷體" w:cs="Gungsuh" w:hint="eastAsia"/>
              <w:sz w:val="26"/>
              <w:szCs w:val="26"/>
            </w:rPr>
            <w:t>計畫</w:t>
          </w:r>
          <w:r w:rsidRPr="00E139F5">
            <w:rPr>
              <w:rFonts w:ascii="標楷體" w:eastAsia="標楷體" w:hAnsi="標楷體" w:cs="Gungsuh" w:hint="eastAsia"/>
              <w:sz w:val="26"/>
              <w:szCs w:val="26"/>
            </w:rPr>
            <w:t>所需經費</w:t>
          </w:r>
          <w:r w:rsidR="007000BC" w:rsidRPr="00E139F5">
            <w:rPr>
              <w:rFonts w:ascii="標楷體" w:eastAsia="標楷體" w:hAnsi="標楷體" w:cs="Gungsuh" w:hint="eastAsia"/>
              <w:sz w:val="26"/>
              <w:szCs w:val="26"/>
            </w:rPr>
            <w:t>。</w:t>
          </w:r>
        </w:p>
      </w:sdtContent>
    </w:sdt>
    <w:sdt>
      <w:sdtPr>
        <w:rPr>
          <w:rFonts w:ascii="標楷體" w:eastAsia="標楷體" w:hAnsi="標楷體"/>
          <w:sz w:val="26"/>
          <w:szCs w:val="26"/>
        </w:rPr>
        <w:tag w:val="goog_rdk_27"/>
        <w:id w:val="-1340695141"/>
      </w:sdtPr>
      <w:sdtEndPr/>
      <w:sdtContent>
        <w:p w14:paraId="696C1B78" w14:textId="77777777" w:rsidR="00216C7F" w:rsidRDefault="00EF00EB" w:rsidP="00EF00EB">
          <w:pPr>
            <w:spacing w:line="276" w:lineRule="auto"/>
            <w:jc w:val="both"/>
            <w:rPr>
              <w:rFonts w:ascii="標楷體" w:eastAsia="標楷體" w:hAnsi="標楷體" w:cs="Gungsuh"/>
              <w:sz w:val="26"/>
              <w:szCs w:val="26"/>
            </w:rPr>
          </w:pPr>
          <w:r w:rsidRPr="00E139F5">
            <w:rPr>
              <w:rFonts w:ascii="標楷體" w:eastAsia="標楷體" w:hAnsi="標楷體" w:cs="Gungsuh" w:hint="eastAsia"/>
              <w:sz w:val="26"/>
              <w:szCs w:val="26"/>
            </w:rPr>
            <w:t>本經費規劃表僅供預算提報估算參考，實際可用經費以審查後核定金額為</w:t>
          </w:r>
          <w:proofErr w:type="gramStart"/>
          <w:r w:rsidRPr="00E139F5">
            <w:rPr>
              <w:rFonts w:ascii="標楷體" w:eastAsia="標楷體" w:hAnsi="標楷體" w:cs="Gungsuh" w:hint="eastAsia"/>
              <w:sz w:val="26"/>
              <w:szCs w:val="26"/>
            </w:rPr>
            <w:t>準</w:t>
          </w:r>
          <w:proofErr w:type="gramEnd"/>
          <w:r w:rsidRPr="00E139F5">
            <w:rPr>
              <w:rFonts w:ascii="標楷體" w:eastAsia="標楷體" w:hAnsi="標楷體" w:cs="Gungsuh" w:hint="eastAsia"/>
              <w:sz w:val="26"/>
              <w:szCs w:val="26"/>
            </w:rPr>
            <w:t>。</w:t>
          </w:r>
        </w:p>
        <w:p w14:paraId="535D499C" w14:textId="18149A31" w:rsidR="00EF00EB" w:rsidRPr="00E139F5" w:rsidRDefault="009220B5" w:rsidP="00EF00EB">
          <w:pPr>
            <w:spacing w:line="276" w:lineRule="auto"/>
            <w:jc w:val="both"/>
            <w:rPr>
              <w:rFonts w:ascii="標楷體" w:eastAsia="標楷體" w:hAnsi="標楷體" w:cs="Gungsuh"/>
              <w:sz w:val="26"/>
              <w:szCs w:val="26"/>
            </w:rPr>
          </w:pPr>
        </w:p>
      </w:sdtContent>
    </w:sdt>
    <w:p w14:paraId="363BB22E" w14:textId="5F35D751" w:rsidR="00F016EA" w:rsidRPr="00E139F5" w:rsidRDefault="009220B5">
      <w:pPr>
        <w:jc w:val="right"/>
        <w:rPr>
          <w:rFonts w:ascii="標楷體" w:eastAsia="標楷體" w:hAnsi="標楷體"/>
          <w:sz w:val="26"/>
          <w:szCs w:val="26"/>
        </w:rPr>
      </w:pPr>
      <w:sdt>
        <w:sdtPr>
          <w:rPr>
            <w:rFonts w:ascii="標楷體" w:eastAsia="標楷體" w:hAnsi="標楷體"/>
            <w:sz w:val="26"/>
            <w:szCs w:val="26"/>
          </w:rPr>
          <w:tag w:val="goog_rdk_1"/>
          <w:id w:val="906803026"/>
        </w:sdtPr>
        <w:sdtEndPr/>
        <w:sdtContent>
          <w:r w:rsidR="00C515EA" w:rsidRPr="00E139F5">
            <w:rPr>
              <w:rFonts w:ascii="標楷體" w:eastAsia="標楷體" w:hAnsi="標楷體" w:cs="Gungsuh"/>
              <w:sz w:val="26"/>
              <w:szCs w:val="26"/>
            </w:rPr>
            <w:t>(單位：新台幣)</w:t>
          </w:r>
        </w:sdtContent>
      </w:sdt>
    </w:p>
    <w:tbl>
      <w:tblPr>
        <w:tblStyle w:val="afff2"/>
        <w:tblW w:w="10939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978"/>
        <w:gridCol w:w="1977"/>
        <w:gridCol w:w="5000"/>
      </w:tblGrid>
      <w:tr w:rsidR="00A9537E" w:rsidRPr="00E139F5" w14:paraId="3A693B96" w14:textId="77777777" w:rsidTr="00A9537E">
        <w:trPr>
          <w:trHeight w:val="704"/>
          <w:jc w:val="center"/>
        </w:trPr>
        <w:tc>
          <w:tcPr>
            <w:tcW w:w="3962" w:type="dxa"/>
            <w:gridSpan w:val="2"/>
            <w:vAlign w:val="center"/>
          </w:tcPr>
          <w:p w14:paraId="3776A915" w14:textId="77777777" w:rsidR="00A9537E" w:rsidRPr="00E139F5" w:rsidRDefault="00A9537E" w:rsidP="00B50F4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eastAsia="標楷體"/>
                <w:sz w:val="26"/>
                <w:szCs w:val="26"/>
              </w:rPr>
              <w:t>項</w:t>
            </w:r>
            <w:r w:rsidRPr="00E139F5">
              <w:rPr>
                <w:rFonts w:eastAsia="標楷體"/>
                <w:sz w:val="26"/>
                <w:szCs w:val="26"/>
              </w:rPr>
              <w:t xml:space="preserve">  </w:t>
            </w:r>
            <w:r w:rsidRPr="00E139F5"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1977" w:type="dxa"/>
            <w:vAlign w:val="center"/>
          </w:tcPr>
          <w:p w14:paraId="5E414A77" w14:textId="77777777" w:rsidR="00A9537E" w:rsidRPr="00E139F5" w:rsidRDefault="00A9537E" w:rsidP="00B50F4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eastAsia="標楷體"/>
                <w:sz w:val="26"/>
                <w:szCs w:val="26"/>
              </w:rPr>
              <w:t>申請經費</w:t>
            </w:r>
          </w:p>
        </w:tc>
        <w:tc>
          <w:tcPr>
            <w:tcW w:w="4999" w:type="dxa"/>
            <w:vAlign w:val="center"/>
          </w:tcPr>
          <w:p w14:paraId="726F7F08" w14:textId="77777777" w:rsidR="00A9537E" w:rsidRPr="00E139F5" w:rsidRDefault="00A9537E" w:rsidP="00B50F4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eastAsia="標楷體"/>
                <w:sz w:val="26"/>
                <w:szCs w:val="26"/>
              </w:rPr>
              <w:t>說</w:t>
            </w:r>
            <w:r w:rsidRPr="00E139F5">
              <w:rPr>
                <w:rFonts w:eastAsia="標楷體"/>
                <w:sz w:val="26"/>
                <w:szCs w:val="26"/>
              </w:rPr>
              <w:t xml:space="preserve">     </w:t>
            </w:r>
            <w:r w:rsidRPr="00E139F5">
              <w:rPr>
                <w:rFonts w:eastAsia="標楷體"/>
                <w:sz w:val="26"/>
                <w:szCs w:val="26"/>
              </w:rPr>
              <w:t>明</w:t>
            </w:r>
          </w:p>
        </w:tc>
      </w:tr>
      <w:tr w:rsidR="00A9537E" w:rsidRPr="00E139F5" w14:paraId="538D35BD" w14:textId="77777777" w:rsidTr="00A9537E">
        <w:trPr>
          <w:trHeight w:val="824"/>
          <w:jc w:val="center"/>
        </w:trPr>
        <w:tc>
          <w:tcPr>
            <w:tcW w:w="984" w:type="dxa"/>
            <w:vMerge w:val="restart"/>
            <w:vAlign w:val="center"/>
          </w:tcPr>
          <w:p w14:paraId="18597D07" w14:textId="77777777" w:rsidR="00A9537E" w:rsidRPr="00E139F5" w:rsidRDefault="00A9537E" w:rsidP="00B50F41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139F5">
              <w:rPr>
                <w:rFonts w:eastAsia="標楷體"/>
                <w:color w:val="000000" w:themeColor="text1"/>
                <w:sz w:val="26"/>
                <w:szCs w:val="26"/>
              </w:rPr>
              <w:t>業</w:t>
            </w:r>
          </w:p>
          <w:p w14:paraId="3C1E36BB" w14:textId="77777777" w:rsidR="00A9537E" w:rsidRPr="00E139F5" w:rsidRDefault="00A9537E" w:rsidP="00B50F41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E139F5">
              <w:rPr>
                <w:rFonts w:eastAsia="標楷體"/>
                <w:color w:val="000000" w:themeColor="text1"/>
                <w:sz w:val="26"/>
                <w:szCs w:val="26"/>
              </w:rPr>
              <w:t>務</w:t>
            </w:r>
            <w:proofErr w:type="gramEnd"/>
          </w:p>
          <w:p w14:paraId="6E267ED2" w14:textId="77777777" w:rsidR="00A9537E" w:rsidRPr="00E139F5" w:rsidRDefault="00A9537E" w:rsidP="00B50F4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eastAsia="標楷體"/>
                <w:color w:val="000000" w:themeColor="text1"/>
                <w:sz w:val="26"/>
                <w:szCs w:val="26"/>
              </w:rPr>
              <w:t>費</w:t>
            </w:r>
          </w:p>
        </w:tc>
        <w:tc>
          <w:tcPr>
            <w:tcW w:w="2978" w:type="dxa"/>
            <w:vAlign w:val="center"/>
          </w:tcPr>
          <w:p w14:paraId="55DC24CA" w14:textId="77777777" w:rsidR="00A9537E" w:rsidRPr="00E139F5" w:rsidRDefault="00A9537E" w:rsidP="00B50F41">
            <w:pPr>
              <w:jc w:val="both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eastAsia="標楷體"/>
                <w:sz w:val="26"/>
                <w:szCs w:val="26"/>
              </w:rPr>
              <w:t>耗材、物品及雜項費用</w:t>
            </w:r>
          </w:p>
        </w:tc>
        <w:tc>
          <w:tcPr>
            <w:tcW w:w="1977" w:type="dxa"/>
            <w:vAlign w:val="center"/>
          </w:tcPr>
          <w:p w14:paraId="797C45CD" w14:textId="77777777" w:rsidR="00A9537E" w:rsidRPr="00E139F5" w:rsidRDefault="00A9537E" w:rsidP="00B50F41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99" w:type="dxa"/>
            <w:vAlign w:val="center"/>
          </w:tcPr>
          <w:p w14:paraId="12E76EAA" w14:textId="77777777" w:rsidR="00A9537E" w:rsidRPr="00E139F5" w:rsidRDefault="00A9537E" w:rsidP="00B50F4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9537E" w:rsidRPr="00E139F5" w14:paraId="4EB40925" w14:textId="77777777" w:rsidTr="00A9537E">
        <w:trPr>
          <w:trHeight w:val="824"/>
          <w:jc w:val="center"/>
        </w:trPr>
        <w:tc>
          <w:tcPr>
            <w:tcW w:w="984" w:type="dxa"/>
            <w:vMerge/>
            <w:vAlign w:val="center"/>
          </w:tcPr>
          <w:p w14:paraId="6B538686" w14:textId="77777777" w:rsidR="00A9537E" w:rsidRPr="00E139F5" w:rsidRDefault="00A9537E" w:rsidP="00B50F4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14:paraId="7E5CADF9" w14:textId="77777777" w:rsidR="00A9537E" w:rsidRPr="00E139F5" w:rsidRDefault="00A9537E" w:rsidP="00B50F41">
            <w:pPr>
              <w:jc w:val="both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eastAsia="標楷體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1977" w:type="dxa"/>
            <w:vAlign w:val="center"/>
          </w:tcPr>
          <w:p w14:paraId="448B2DDB" w14:textId="77777777" w:rsidR="00A9537E" w:rsidRPr="00E139F5" w:rsidRDefault="00A9537E" w:rsidP="00B50F41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99" w:type="dxa"/>
            <w:vAlign w:val="center"/>
          </w:tcPr>
          <w:p w14:paraId="665B1150" w14:textId="77777777" w:rsidR="00A9537E" w:rsidRPr="00E139F5" w:rsidRDefault="00A9537E" w:rsidP="00B50F4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9537E" w:rsidRPr="00E139F5" w14:paraId="751FEB59" w14:textId="77777777" w:rsidTr="00A9537E">
        <w:trPr>
          <w:trHeight w:val="823"/>
          <w:jc w:val="center"/>
        </w:trPr>
        <w:tc>
          <w:tcPr>
            <w:tcW w:w="3962" w:type="dxa"/>
            <w:gridSpan w:val="2"/>
            <w:vAlign w:val="center"/>
          </w:tcPr>
          <w:p w14:paraId="6BCFBD89" w14:textId="77777777" w:rsidR="00A9537E" w:rsidRPr="00E139F5" w:rsidRDefault="00A9537E" w:rsidP="00B50F41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139F5">
              <w:rPr>
                <w:rFonts w:eastAsia="標楷體"/>
                <w:b/>
                <w:sz w:val="26"/>
                <w:szCs w:val="26"/>
              </w:rPr>
              <w:t>合計</w:t>
            </w:r>
          </w:p>
        </w:tc>
        <w:tc>
          <w:tcPr>
            <w:tcW w:w="1977" w:type="dxa"/>
            <w:vAlign w:val="center"/>
          </w:tcPr>
          <w:p w14:paraId="1BA71C98" w14:textId="77777777" w:rsidR="00A9537E" w:rsidRPr="00E139F5" w:rsidRDefault="00A9537E" w:rsidP="00B50F41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99" w:type="dxa"/>
            <w:tcBorders>
              <w:tl2br w:val="single" w:sz="2" w:space="0" w:color="auto"/>
            </w:tcBorders>
            <w:vAlign w:val="center"/>
          </w:tcPr>
          <w:p w14:paraId="373B32FD" w14:textId="77777777" w:rsidR="00A9537E" w:rsidRPr="00E139F5" w:rsidRDefault="00A9537E" w:rsidP="00B50F4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9537E" w:rsidRPr="00E139F5" w14:paraId="453DDD91" w14:textId="77777777" w:rsidTr="00A9537E">
        <w:trPr>
          <w:trHeight w:val="4363"/>
          <w:jc w:val="center"/>
        </w:trPr>
        <w:tc>
          <w:tcPr>
            <w:tcW w:w="10939" w:type="dxa"/>
            <w:gridSpan w:val="4"/>
            <w:vAlign w:val="center"/>
          </w:tcPr>
          <w:p w14:paraId="330CC79A" w14:textId="14325748" w:rsidR="00A9537E" w:rsidRPr="00E139F5" w:rsidRDefault="00A9537E" w:rsidP="00B50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139F5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經費編列原則</w:t>
            </w:r>
            <w:r w:rsidRPr="00E139F5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</w:p>
          <w:p w14:paraId="6A4B345A" w14:textId="622460AC" w:rsidR="00A9537E" w:rsidRPr="00E139F5" w:rsidRDefault="00A9537E" w:rsidP="00B50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不得核給人事費、研究設備費及國外差旅費。</w:t>
            </w:r>
          </w:p>
          <w:p w14:paraId="44DE5C4B" w14:textId="35B117F3" w:rsidR="00A9537E" w:rsidRPr="00E139F5" w:rsidRDefault="00A9537E" w:rsidP="00B50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ascii="Segoe UI Symbol" w:eastAsia="標楷體" w:hAnsi="Segoe UI Symbol" w:cs="Segoe UI Symbol"/>
                <w:sz w:val="26"/>
                <w:szCs w:val="26"/>
              </w:rPr>
              <w:t>⬥</w:t>
            </w:r>
            <w:r w:rsidRPr="00E139F5">
              <w:rPr>
                <w:rFonts w:eastAsia="標楷體" w:hint="eastAsia"/>
                <w:sz w:val="26"/>
                <w:szCs w:val="26"/>
              </w:rPr>
              <w:t>業務費：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139F5">
              <w:rPr>
                <w:rFonts w:eastAsia="標楷體" w:hint="eastAsia"/>
                <w:sz w:val="26"/>
                <w:szCs w:val="26"/>
              </w:rPr>
              <w:t>耗材、物品及雜項費用：商品開發相關耗材費用。</w:t>
            </w:r>
          </w:p>
          <w:p w14:paraId="65F08963" w14:textId="001D1101" w:rsidR="00A9537E" w:rsidRPr="00E139F5" w:rsidRDefault="00A9537E" w:rsidP="00B50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6"/>
                <w:szCs w:val="26"/>
              </w:rPr>
            </w:pPr>
            <w:r w:rsidRPr="00E139F5">
              <w:rPr>
                <w:rFonts w:ascii="Segoe UI Symbol" w:eastAsia="標楷體" w:hAnsi="Segoe UI Symbol" w:cs="Segoe UI Symbol"/>
                <w:sz w:val="26"/>
                <w:szCs w:val="26"/>
              </w:rPr>
              <w:t>⬥</w:t>
            </w:r>
            <w:r w:rsidRPr="00E139F5">
              <w:rPr>
                <w:rFonts w:eastAsia="標楷體" w:hint="eastAsia"/>
                <w:sz w:val="26"/>
                <w:szCs w:val="26"/>
              </w:rPr>
              <w:t>其他費用：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1.</w:t>
            </w:r>
            <w:r w:rsidRPr="00E139F5">
              <w:rPr>
                <w:rFonts w:eastAsia="標楷體"/>
                <w:sz w:val="26"/>
                <w:szCs w:val="26"/>
              </w:rPr>
              <w:t xml:space="preserve"> </w:t>
            </w:r>
            <w:r w:rsidRPr="00E139F5">
              <w:rPr>
                <w:rFonts w:eastAsia="標楷體"/>
                <w:sz w:val="26"/>
                <w:szCs w:val="26"/>
              </w:rPr>
              <w:t>專利相關費用</w:t>
            </w:r>
            <w:r w:rsidRPr="00E139F5">
              <w:rPr>
                <w:rFonts w:eastAsia="標楷體" w:hint="eastAsia"/>
                <w:sz w:val="26"/>
                <w:szCs w:val="26"/>
              </w:rPr>
              <w:t>：</w:t>
            </w:r>
            <w:r w:rsidRPr="00E139F5">
              <w:rPr>
                <w:rFonts w:eastAsia="標楷體"/>
                <w:sz w:val="26"/>
                <w:szCs w:val="26"/>
              </w:rPr>
              <w:t>專利檢索、專利地圖、專利佈局、市場分析等相關費用</w:t>
            </w:r>
            <w:r w:rsidRPr="00E139F5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6CAF9B31" w14:textId="67262E49" w:rsidR="00A9537E" w:rsidRPr="00E139F5" w:rsidRDefault="00A9537E" w:rsidP="00A95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1508" w:hangingChars="580" w:hanging="1508"/>
              <w:jc w:val="both"/>
              <w:rPr>
                <w:rFonts w:ascii="標楷體" w:eastAsia="標楷體" w:hAnsi="標楷體" w:cs="Gungsuh"/>
                <w:sz w:val="26"/>
                <w:szCs w:val="26"/>
              </w:rPr>
            </w:pPr>
            <w:r w:rsidRPr="00E139F5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E139F5">
              <w:rPr>
                <w:rFonts w:eastAsia="標楷體"/>
                <w:sz w:val="26"/>
                <w:szCs w:val="26"/>
              </w:rPr>
              <w:t xml:space="preserve">  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      2. </w:t>
            </w:r>
            <w:r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法規調</w:t>
            </w:r>
            <w:proofErr w:type="gramStart"/>
            <w:r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研</w:t>
            </w:r>
            <w:proofErr w:type="gramEnd"/>
            <w:r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與臨床測試費用</w:t>
            </w:r>
            <w:r w:rsidR="00EF00EB"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。</w:t>
            </w:r>
          </w:p>
          <w:p w14:paraId="44F24338" w14:textId="77777777" w:rsidR="00A9537E" w:rsidRPr="00E139F5" w:rsidRDefault="00A9537E" w:rsidP="00A95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1508" w:hangingChars="580" w:hanging="1508"/>
              <w:jc w:val="both"/>
              <w:rPr>
                <w:rFonts w:ascii="標楷體" w:eastAsia="標楷體" w:hAnsi="標楷體" w:cs="Gungsuh"/>
                <w:sz w:val="26"/>
                <w:szCs w:val="26"/>
              </w:rPr>
            </w:pPr>
            <w:r w:rsidRPr="00E139F5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E139F5">
              <w:rPr>
                <w:rFonts w:eastAsia="標楷體"/>
                <w:sz w:val="26"/>
                <w:szCs w:val="26"/>
              </w:rPr>
              <w:t xml:space="preserve">  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      3. </w:t>
            </w:r>
            <w:r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委外勞務：執行計畫之原型品設備客製化開發</w:t>
            </w:r>
            <w:r w:rsidR="00EF00EB" w:rsidRPr="00E139F5">
              <w:rPr>
                <w:rFonts w:ascii="標楷體" w:eastAsia="標楷體" w:hAnsi="標楷體" w:cs="Gungsuh" w:hint="eastAsia"/>
                <w:sz w:val="26"/>
                <w:szCs w:val="26"/>
              </w:rPr>
              <w:t>。</w:t>
            </w:r>
          </w:p>
          <w:p w14:paraId="65DF5E9F" w14:textId="7C3F5F54" w:rsidR="00EF00EB" w:rsidRPr="00E139F5" w:rsidRDefault="00EF00EB" w:rsidP="00A95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1508" w:hangingChars="580" w:hanging="1508"/>
              <w:jc w:val="both"/>
              <w:rPr>
                <w:rFonts w:ascii="標楷體" w:eastAsia="標楷體" w:hAnsi="標楷體" w:cs="Gungsuh"/>
                <w:sz w:val="26"/>
                <w:szCs w:val="26"/>
              </w:rPr>
            </w:pPr>
            <w:r w:rsidRPr="00E139F5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E139F5">
              <w:rPr>
                <w:rFonts w:eastAsia="標楷體"/>
                <w:sz w:val="26"/>
                <w:szCs w:val="26"/>
              </w:rPr>
              <w:t xml:space="preserve">  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E139F5">
              <w:rPr>
                <w:rFonts w:eastAsia="標楷體" w:hint="eastAsia"/>
                <w:sz w:val="26"/>
                <w:szCs w:val="26"/>
              </w:rPr>
              <w:t xml:space="preserve">       4. </w:t>
            </w:r>
            <w:r w:rsidRPr="00E139F5">
              <w:rPr>
                <w:rFonts w:eastAsia="標楷體" w:hint="eastAsia"/>
                <w:sz w:val="26"/>
                <w:szCs w:val="26"/>
              </w:rPr>
              <w:t>如有其他費用編列需求，敬請不吝隨時與辦公室洽詢。</w:t>
            </w:r>
          </w:p>
        </w:tc>
      </w:tr>
    </w:tbl>
    <w:p w14:paraId="36958F76" w14:textId="72A3EAD1" w:rsidR="00F016EA" w:rsidRPr="00A9537E" w:rsidRDefault="00F016EA">
      <w:pPr>
        <w:jc w:val="both"/>
        <w:rPr>
          <w:rFonts w:ascii="標楷體" w:eastAsia="標楷體" w:hAnsi="標楷體"/>
        </w:rPr>
      </w:pPr>
    </w:p>
    <w:p w14:paraId="24CC5C4E" w14:textId="31A160B1" w:rsidR="00F016EA" w:rsidRPr="00F92C20" w:rsidRDefault="00F016EA" w:rsidP="00EF00EB">
      <w:pPr>
        <w:ind w:left="283"/>
        <w:jc w:val="both"/>
        <w:rPr>
          <w:rFonts w:ascii="標楷體" w:eastAsia="標楷體" w:hAnsi="標楷體"/>
        </w:rPr>
      </w:pPr>
    </w:p>
    <w:p w14:paraId="4EFDEB3C" w14:textId="77777777" w:rsidR="00F016EA" w:rsidRPr="006E77BA" w:rsidRDefault="00C515EA">
      <w:pPr>
        <w:widowControl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F92C20">
        <w:rPr>
          <w:rFonts w:ascii="標楷體" w:eastAsia="標楷體" w:hAnsi="標楷體"/>
        </w:rPr>
        <w:br w:type="page"/>
      </w:r>
    </w:p>
    <w:p w14:paraId="7E3640E6" w14:textId="77777777" w:rsidR="00F016EA" w:rsidRPr="00F92C20" w:rsidRDefault="00C515EA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培訓團隊現階段研發成果智慧財產權及其應用績效：</w:t>
      </w:r>
    </w:p>
    <w:p w14:paraId="0264AB2C" w14:textId="187902B2" w:rsidR="00F016EA" w:rsidRPr="00F92C20" w:rsidRDefault="00C515EA" w:rsidP="00F92C20">
      <w:pPr>
        <w:numPr>
          <w:ilvl w:val="0"/>
          <w:numId w:val="21"/>
        </w:numPr>
        <w:rPr>
          <w:rFonts w:ascii="標楷體" w:eastAsia="標楷體" w:hAnsi="標楷體" w:cs="標楷體"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請將</w:t>
      </w:r>
      <w:r w:rsidR="00CD54FD" w:rsidRPr="00F92C20">
        <w:rPr>
          <w:rFonts w:ascii="標楷體" w:eastAsia="標楷體" w:hAnsi="標楷體" w:cs="標楷體" w:hint="eastAsia"/>
          <w:color w:val="000000"/>
          <w:sz w:val="26"/>
          <w:szCs w:val="26"/>
        </w:rPr>
        <w:t>計畫主持人</w:t>
      </w: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研發成果所產生之智慧財產權及其應用績效，分別填入下列表中</w:t>
      </w:r>
      <w:r w:rsidR="00992375">
        <w:rPr>
          <w:rFonts w:ascii="標楷體" w:eastAsia="標楷體" w:hAnsi="標楷體" w:cs="標楷體" w:hint="eastAsia"/>
          <w:color w:val="000000"/>
          <w:sz w:val="26"/>
          <w:szCs w:val="26"/>
        </w:rPr>
        <w:t>；</w:t>
      </w: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如欄位不足，請自行加印填寫。</w:t>
      </w:r>
    </w:p>
    <w:p w14:paraId="6B0774F3" w14:textId="42E37250" w:rsidR="00F016EA" w:rsidRDefault="00C515EA" w:rsidP="00F92C20">
      <w:pPr>
        <w:numPr>
          <w:ilvl w:val="0"/>
          <w:numId w:val="21"/>
        </w:num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填寫順序請依專利期間起始日，或技術移轉及著作授權之簽約日期排列。</w:t>
      </w:r>
    </w:p>
    <w:p w14:paraId="2AA54240" w14:textId="26AE9ADC" w:rsidR="00147C23" w:rsidRPr="00147C23" w:rsidRDefault="00147C23" w:rsidP="00147C23">
      <w:pPr>
        <w:pStyle w:val="ac"/>
        <w:spacing w:line="400" w:lineRule="auto"/>
        <w:ind w:left="567"/>
        <w:jc w:val="both"/>
        <w:rPr>
          <w:rFonts w:ascii="標楷體" w:eastAsia="標楷體" w:hAnsi="標楷體" w:cs="標楷體"/>
          <w:color w:val="000000"/>
        </w:rPr>
      </w:pPr>
      <w:r w:rsidRPr="00147C23">
        <w:rPr>
          <w:rFonts w:ascii="標楷體" w:eastAsia="標楷體" w:hAnsi="標楷體" w:cs="標楷體" w:hint="eastAsia"/>
          <w:color w:val="FF0000"/>
          <w:sz w:val="28"/>
          <w:szCs w:val="28"/>
        </w:rPr>
        <w:t>*如無</w:t>
      </w:r>
      <w:proofErr w:type="gramStart"/>
      <w:r w:rsidRPr="00147C23">
        <w:rPr>
          <w:rFonts w:ascii="標楷體" w:eastAsia="標楷體" w:hAnsi="標楷體" w:cs="標楷體" w:hint="eastAsia"/>
          <w:color w:val="FF0000"/>
          <w:sz w:val="28"/>
          <w:szCs w:val="28"/>
        </w:rPr>
        <w:t>可填無</w:t>
      </w:r>
      <w:proofErr w:type="gramEnd"/>
      <w:r w:rsidRPr="00147C23">
        <w:rPr>
          <w:rFonts w:ascii="標楷體" w:eastAsia="標楷體" w:hAnsi="標楷體" w:cs="標楷體" w:hint="eastAsia"/>
          <w:color w:val="FF0000"/>
          <w:sz w:val="28"/>
          <w:szCs w:val="28"/>
        </w:rPr>
        <w:t>，並自行刪除表格。</w:t>
      </w:r>
    </w:p>
    <w:p w14:paraId="62CC414B" w14:textId="1CD97076" w:rsidR="00F016EA" w:rsidRPr="00F92C20" w:rsidRDefault="00992375" w:rsidP="00F92C20">
      <w:pPr>
        <w:spacing w:before="280" w:line="276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(1)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專利：</w:t>
      </w:r>
      <w:r w:rsidR="00C515EA" w:rsidRPr="00F92C20">
        <w:rPr>
          <w:rFonts w:ascii="標楷體" w:eastAsia="標楷體" w:hAnsi="標楷體" w:cs="標楷體"/>
          <w:color w:val="000000"/>
        </w:rPr>
        <w:t>請填入目前仍有效之專利。</w:t>
      </w:r>
      <w:r>
        <w:rPr>
          <w:rFonts w:ascii="標楷體" w:eastAsia="標楷體" w:hAnsi="標楷體" w:cs="標楷體"/>
          <w:color w:val="000000"/>
        </w:rPr>
        <w:br/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C515EA" w:rsidRPr="00F92C20">
        <w:rPr>
          <w:rFonts w:ascii="標楷體" w:eastAsia="標楷體" w:hAnsi="標楷體" w:cs="標楷體"/>
          <w:color w:val="000000"/>
        </w:rPr>
        <w:t>「類別」請填入代碼：(A)發明專利(B)新型專利(C)新式樣專利。</w:t>
      </w:r>
    </w:p>
    <w:tbl>
      <w:tblPr>
        <w:tblStyle w:val="aff3"/>
        <w:tblW w:w="1037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838"/>
        <w:gridCol w:w="910"/>
        <w:gridCol w:w="1281"/>
        <w:gridCol w:w="1158"/>
        <w:gridCol w:w="869"/>
        <w:gridCol w:w="1225"/>
        <w:gridCol w:w="1923"/>
      </w:tblGrid>
      <w:tr w:rsidR="00F016EA" w14:paraId="05761354" w14:textId="77777777" w:rsidTr="00F92C20">
        <w:trPr>
          <w:trHeight w:val="730"/>
          <w:jc w:val="center"/>
        </w:trPr>
        <w:tc>
          <w:tcPr>
            <w:tcW w:w="1173" w:type="dxa"/>
            <w:vAlign w:val="center"/>
          </w:tcPr>
          <w:p w14:paraId="50F1B476" w14:textId="77777777" w:rsidR="00F016EA" w:rsidRDefault="00C515EA" w:rsidP="004E606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1838" w:type="dxa"/>
            <w:vAlign w:val="center"/>
          </w:tcPr>
          <w:p w14:paraId="63A4E104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專利名稱</w:t>
            </w:r>
          </w:p>
        </w:tc>
        <w:tc>
          <w:tcPr>
            <w:tcW w:w="910" w:type="dxa"/>
            <w:vAlign w:val="center"/>
          </w:tcPr>
          <w:p w14:paraId="4759419A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國別</w:t>
            </w:r>
          </w:p>
        </w:tc>
        <w:tc>
          <w:tcPr>
            <w:tcW w:w="1281" w:type="dxa"/>
            <w:vAlign w:val="center"/>
          </w:tcPr>
          <w:p w14:paraId="4636810B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專利號碼</w:t>
            </w:r>
          </w:p>
        </w:tc>
        <w:tc>
          <w:tcPr>
            <w:tcW w:w="1158" w:type="dxa"/>
            <w:vAlign w:val="center"/>
          </w:tcPr>
          <w:p w14:paraId="34016381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發明人</w:t>
            </w:r>
          </w:p>
        </w:tc>
        <w:tc>
          <w:tcPr>
            <w:tcW w:w="869" w:type="dxa"/>
            <w:vAlign w:val="center"/>
          </w:tcPr>
          <w:p w14:paraId="345323E8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專利權人</w:t>
            </w:r>
          </w:p>
        </w:tc>
        <w:tc>
          <w:tcPr>
            <w:tcW w:w="1225" w:type="dxa"/>
            <w:vAlign w:val="center"/>
          </w:tcPr>
          <w:p w14:paraId="74953F2A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專利核准日    期</w:t>
            </w:r>
          </w:p>
        </w:tc>
        <w:tc>
          <w:tcPr>
            <w:tcW w:w="1923" w:type="dxa"/>
            <w:vAlign w:val="center"/>
          </w:tcPr>
          <w:p w14:paraId="1CA51DD4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7CE1F86B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1DD031A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570E30C8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5672435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788D72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656A12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3150325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6CA6F27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5BAFA88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17977969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248FADB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3708B0F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637A630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6936C9B4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75E4F26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6B3353F8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2B293E1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840C376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9196812" w14:textId="5CBC2380" w:rsidR="00F016EA" w:rsidRPr="00F92C20" w:rsidRDefault="00992375">
      <w:pPr>
        <w:spacing w:before="120" w:after="120" w:line="340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(2)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技術移轉：</w:t>
      </w:r>
    </w:p>
    <w:tbl>
      <w:tblPr>
        <w:tblStyle w:val="aff4"/>
        <w:tblW w:w="1035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628"/>
        <w:gridCol w:w="1231"/>
        <w:gridCol w:w="1831"/>
        <w:gridCol w:w="1533"/>
        <w:gridCol w:w="1835"/>
      </w:tblGrid>
      <w:tr w:rsidR="00F016EA" w14:paraId="40A9FBCD" w14:textId="77777777" w:rsidTr="00147C23">
        <w:trPr>
          <w:trHeight w:val="763"/>
          <w:jc w:val="center"/>
        </w:trPr>
        <w:tc>
          <w:tcPr>
            <w:tcW w:w="2292" w:type="dxa"/>
            <w:vAlign w:val="center"/>
          </w:tcPr>
          <w:p w14:paraId="4EBA337C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技術名稱</w:t>
            </w:r>
          </w:p>
        </w:tc>
        <w:tc>
          <w:tcPr>
            <w:tcW w:w="1628" w:type="dxa"/>
            <w:vAlign w:val="center"/>
          </w:tcPr>
          <w:p w14:paraId="5855F7AF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專利名稱</w:t>
            </w:r>
          </w:p>
        </w:tc>
        <w:tc>
          <w:tcPr>
            <w:tcW w:w="1231" w:type="dxa"/>
            <w:vAlign w:val="center"/>
          </w:tcPr>
          <w:p w14:paraId="750BD408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授權單位</w:t>
            </w:r>
          </w:p>
        </w:tc>
        <w:tc>
          <w:tcPr>
            <w:tcW w:w="1831" w:type="dxa"/>
            <w:vAlign w:val="center"/>
          </w:tcPr>
          <w:p w14:paraId="61D2207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被授權單位</w:t>
            </w:r>
          </w:p>
        </w:tc>
        <w:tc>
          <w:tcPr>
            <w:tcW w:w="1533" w:type="dxa"/>
            <w:vAlign w:val="center"/>
          </w:tcPr>
          <w:p w14:paraId="5534E5F9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簽約日期</w:t>
            </w:r>
          </w:p>
        </w:tc>
        <w:tc>
          <w:tcPr>
            <w:tcW w:w="1835" w:type="dxa"/>
            <w:vAlign w:val="center"/>
          </w:tcPr>
          <w:p w14:paraId="696772BF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28144605" w14:textId="77777777" w:rsidTr="00147C23">
        <w:trPr>
          <w:trHeight w:val="600"/>
          <w:jc w:val="center"/>
        </w:trPr>
        <w:tc>
          <w:tcPr>
            <w:tcW w:w="2292" w:type="dxa"/>
            <w:vAlign w:val="center"/>
          </w:tcPr>
          <w:p w14:paraId="542DCF5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7C77738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0D98BE3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37C7181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6BF3A30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7CC18B91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55F8696E" w14:textId="77777777" w:rsidTr="00147C23">
        <w:trPr>
          <w:trHeight w:val="600"/>
          <w:jc w:val="center"/>
        </w:trPr>
        <w:tc>
          <w:tcPr>
            <w:tcW w:w="2292" w:type="dxa"/>
            <w:vAlign w:val="center"/>
          </w:tcPr>
          <w:p w14:paraId="2CCEE98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18E1FDB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30CE4FB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75D5B05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tcBorders>
              <w:bottom w:val="single" w:sz="6" w:space="0" w:color="000000"/>
            </w:tcBorders>
            <w:vAlign w:val="center"/>
          </w:tcPr>
          <w:p w14:paraId="21DBF48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0E405B3A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10250BDC" w14:textId="77777777" w:rsidTr="00F92C20">
        <w:trPr>
          <w:trHeight w:val="600"/>
          <w:jc w:val="center"/>
        </w:trPr>
        <w:tc>
          <w:tcPr>
            <w:tcW w:w="10350" w:type="dxa"/>
            <w:gridSpan w:val="6"/>
            <w:tcBorders>
              <w:bottom w:val="single" w:sz="4" w:space="0" w:color="auto"/>
            </w:tcBorders>
            <w:vAlign w:val="center"/>
          </w:tcPr>
          <w:p w14:paraId="677860C3" w14:textId="77777777" w:rsidR="00F016EA" w:rsidRDefault="00C515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產生績效：</w:t>
            </w:r>
          </w:p>
        </w:tc>
      </w:tr>
    </w:tbl>
    <w:p w14:paraId="04C6D7B5" w14:textId="38AACE07" w:rsidR="00AF5777" w:rsidRPr="00F92C20" w:rsidRDefault="00992375" w:rsidP="00F92C20">
      <w:pPr>
        <w:spacing w:before="120" w:after="120" w:line="276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(3)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著作授權</w:t>
      </w:r>
      <w:r w:rsidR="00AF5777" w:rsidRPr="00F92C20"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</w:p>
    <w:p w14:paraId="7844A36D" w14:textId="45FA15C1" w:rsidR="00F016EA" w:rsidRPr="00F92C20" w:rsidRDefault="00C515EA" w:rsidP="00F92C20">
      <w:pPr>
        <w:spacing w:before="120" w:after="120" w:line="276" w:lineRule="auto"/>
        <w:rPr>
          <w:rFonts w:ascii="標楷體" w:eastAsia="標楷體" w:hAnsi="標楷體" w:cs="標楷體"/>
          <w:color w:val="000000"/>
        </w:rPr>
      </w:pPr>
      <w:r w:rsidRPr="00F92C20">
        <w:rPr>
          <w:rFonts w:ascii="標楷體" w:eastAsia="標楷體" w:hAnsi="標楷體" w:cs="標楷體"/>
          <w:color w:val="000000"/>
        </w:rPr>
        <w:t>「類別」</w:t>
      </w:r>
      <w:r w:rsidR="00D43346" w:rsidRPr="001F0FA0">
        <w:rPr>
          <w:rFonts w:ascii="標楷體" w:eastAsia="標楷體" w:hAnsi="標楷體" w:cs="標楷體"/>
          <w:color w:val="000000"/>
        </w:rPr>
        <w:t>請填入代碼：</w:t>
      </w:r>
      <w:r w:rsidRPr="00F92C20">
        <w:rPr>
          <w:rFonts w:ascii="標楷體" w:eastAsia="標楷體" w:hAnsi="標楷體" w:cs="標楷體"/>
          <w:color w:val="000000"/>
        </w:rPr>
        <w:t>(1)語文著作(2)電腦程式著作(3)視聽著作(4)錄音著作(5)其他</w:t>
      </w:r>
    </w:p>
    <w:tbl>
      <w:tblPr>
        <w:tblStyle w:val="aff5"/>
        <w:tblW w:w="103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910"/>
        <w:gridCol w:w="1208"/>
        <w:gridCol w:w="1962"/>
        <w:gridCol w:w="1298"/>
        <w:gridCol w:w="1666"/>
      </w:tblGrid>
      <w:tr w:rsidR="00F016EA" w14:paraId="7B7CEA59" w14:textId="77777777" w:rsidTr="00DF6EA4">
        <w:trPr>
          <w:trHeight w:val="605"/>
          <w:jc w:val="center"/>
        </w:trPr>
        <w:tc>
          <w:tcPr>
            <w:tcW w:w="2297" w:type="dxa"/>
            <w:vAlign w:val="center"/>
          </w:tcPr>
          <w:p w14:paraId="7C3E88C0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著作名稱</w:t>
            </w:r>
          </w:p>
        </w:tc>
        <w:tc>
          <w:tcPr>
            <w:tcW w:w="1910" w:type="dxa"/>
            <w:vAlign w:val="center"/>
          </w:tcPr>
          <w:p w14:paraId="06112D35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1208" w:type="dxa"/>
            <w:vAlign w:val="center"/>
          </w:tcPr>
          <w:p w14:paraId="5BFFFCAE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著作人</w:t>
            </w:r>
          </w:p>
        </w:tc>
        <w:tc>
          <w:tcPr>
            <w:tcW w:w="1962" w:type="dxa"/>
            <w:vAlign w:val="center"/>
          </w:tcPr>
          <w:p w14:paraId="068D826B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著作財產權人</w:t>
            </w:r>
          </w:p>
        </w:tc>
        <w:tc>
          <w:tcPr>
            <w:tcW w:w="1298" w:type="dxa"/>
            <w:vAlign w:val="center"/>
          </w:tcPr>
          <w:p w14:paraId="7DD1093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被授權人</w:t>
            </w:r>
          </w:p>
        </w:tc>
        <w:tc>
          <w:tcPr>
            <w:tcW w:w="1666" w:type="dxa"/>
            <w:vAlign w:val="center"/>
          </w:tcPr>
          <w:p w14:paraId="575BE56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40CBCBD8" w14:textId="77777777" w:rsidTr="00DF6EA4">
        <w:trPr>
          <w:trHeight w:val="560"/>
          <w:jc w:val="center"/>
        </w:trPr>
        <w:tc>
          <w:tcPr>
            <w:tcW w:w="2297" w:type="dxa"/>
            <w:vAlign w:val="center"/>
          </w:tcPr>
          <w:p w14:paraId="0237462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1D8C1147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8" w:type="dxa"/>
            <w:vAlign w:val="center"/>
          </w:tcPr>
          <w:p w14:paraId="217F9DF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37DC27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13DFB0D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6" w:type="dxa"/>
            <w:vAlign w:val="center"/>
          </w:tcPr>
          <w:p w14:paraId="07902AEF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4179D170" w14:textId="77777777" w:rsidTr="00DF6EA4">
        <w:trPr>
          <w:trHeight w:val="560"/>
          <w:jc w:val="center"/>
        </w:trPr>
        <w:tc>
          <w:tcPr>
            <w:tcW w:w="2297" w:type="dxa"/>
            <w:vAlign w:val="center"/>
          </w:tcPr>
          <w:p w14:paraId="6558001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7C07B43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8" w:type="dxa"/>
            <w:vAlign w:val="center"/>
          </w:tcPr>
          <w:p w14:paraId="4E9A721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1618700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428E2D1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6" w:type="dxa"/>
            <w:vAlign w:val="center"/>
          </w:tcPr>
          <w:p w14:paraId="636554F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21C08145" w14:textId="77777777" w:rsidTr="00DF6EA4">
        <w:trPr>
          <w:trHeight w:val="560"/>
          <w:jc w:val="center"/>
        </w:trPr>
        <w:tc>
          <w:tcPr>
            <w:tcW w:w="10341" w:type="dxa"/>
            <w:gridSpan w:val="6"/>
            <w:vAlign w:val="center"/>
          </w:tcPr>
          <w:p w14:paraId="79648EA0" w14:textId="77777777" w:rsidR="00F016EA" w:rsidRDefault="00C515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產生績效：</w:t>
            </w:r>
          </w:p>
        </w:tc>
      </w:tr>
    </w:tbl>
    <w:p w14:paraId="712BF254" w14:textId="2EF35070" w:rsidR="00F016EA" w:rsidRPr="00F92C20" w:rsidRDefault="00992375" w:rsidP="00F92C20">
      <w:pPr>
        <w:spacing w:before="120" w:after="120" w:line="276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(4)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其他協助產業技術發展之具體績效</w:t>
      </w:r>
    </w:p>
    <w:tbl>
      <w:tblPr>
        <w:tblStyle w:val="aff6"/>
        <w:tblW w:w="10359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9"/>
      </w:tblGrid>
      <w:tr w:rsidR="00F016EA" w14:paraId="1A8F886B" w14:textId="77777777" w:rsidTr="00DF6EA4">
        <w:tc>
          <w:tcPr>
            <w:tcW w:w="10359" w:type="dxa"/>
          </w:tcPr>
          <w:p w14:paraId="1CDF12BF" w14:textId="77777777" w:rsidR="00F016EA" w:rsidRDefault="00481119" w:rsidP="00992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0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  <w:color w:val="000000"/>
              </w:rPr>
              <w:t>1.</w:t>
            </w:r>
          </w:p>
          <w:p w14:paraId="3DFC7E8C" w14:textId="12C7FA6E" w:rsidR="00481119" w:rsidRPr="00F92C20" w:rsidRDefault="00481119" w:rsidP="00F92C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F713642" w14:textId="77777777" w:rsidR="00F016EA" w:rsidRDefault="00F016EA" w:rsidP="003F1999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  <w:sectPr w:rsidR="00F016EA">
          <w:headerReference w:type="default" r:id="rId8"/>
          <w:footerReference w:type="even" r:id="rId9"/>
          <w:footerReference w:type="default" r:id="rId10"/>
          <w:pgSz w:w="11906" w:h="16838"/>
          <w:pgMar w:top="1077" w:right="1304" w:bottom="1077" w:left="1304" w:header="567" w:footer="567" w:gutter="0"/>
          <w:pgNumType w:start="1"/>
          <w:cols w:space="720"/>
        </w:sectPr>
      </w:pPr>
    </w:p>
    <w:p w14:paraId="053B3D19" w14:textId="152E81D3" w:rsidR="00F016EA" w:rsidRPr="00F92C20" w:rsidRDefault="004E6062" w:rsidP="00F92C2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新藥或新醫療器材的目標產品概況表</w:t>
      </w: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(Target Product Profile, TPP)</w:t>
      </w:r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，請擇</w:t>
      </w:r>
      <w:proofErr w:type="gramStart"/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proofErr w:type="gramEnd"/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填寫。</w:t>
      </w:r>
      <w:r w:rsidR="00147C23" w:rsidRP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(</w:t>
      </w:r>
      <w:r w:rsid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請</w:t>
      </w:r>
      <w:r w:rsidR="00147C23" w:rsidRP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務必填寫</w:t>
      </w:r>
      <w:r w:rsid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，如未填寫恕不受理審查</w:t>
      </w:r>
      <w:r w:rsidR="00147C23" w:rsidRP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)</w:t>
      </w:r>
    </w:p>
    <w:p w14:paraId="4CA3A79F" w14:textId="6ED56872" w:rsidR="00F016EA" w:rsidRPr="00F92C20" w:rsidRDefault="00C515EA" w:rsidP="00F92C20">
      <w:pPr>
        <w:spacing w:after="240"/>
        <w:ind w:left="480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附件一之1、</w:t>
      </w:r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藥</w:t>
      </w:r>
      <w:r w:rsidR="00131E62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物</w:t>
      </w: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TPP</w:t>
      </w:r>
    </w:p>
    <w:p w14:paraId="3D6259CD" w14:textId="180DE225" w:rsidR="00F016EA" w:rsidRDefault="00C515EA" w:rsidP="00F92C20">
      <w:pPr>
        <w:spacing w:after="240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SPARK培訓開發階段：□</w:t>
      </w:r>
      <w:r>
        <w:rPr>
          <w:rFonts w:ascii="標楷體" w:eastAsia="標楷體" w:hAnsi="標楷體" w:cs="標楷體"/>
          <w:highlight w:val="white"/>
        </w:rPr>
        <w:t>概念性驗證</w:t>
      </w:r>
      <w:r>
        <w:rPr>
          <w:rFonts w:ascii="標楷體" w:eastAsia="標楷體" w:hAnsi="標楷體" w:cs="標楷體"/>
          <w:color w:val="000000"/>
        </w:rPr>
        <w:t xml:space="preserve">    □臨床前試驗</w:t>
      </w:r>
      <w:r w:rsidR="003F1999"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□臨床試驗</w:t>
      </w:r>
    </w:p>
    <w:tbl>
      <w:tblPr>
        <w:tblStyle w:val="aff7"/>
        <w:tblW w:w="15191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52"/>
        <w:gridCol w:w="1814"/>
        <w:gridCol w:w="3069"/>
        <w:gridCol w:w="4600"/>
        <w:gridCol w:w="5156"/>
      </w:tblGrid>
      <w:tr w:rsidR="00F016EA" w14:paraId="55B912E1" w14:textId="77777777">
        <w:trPr>
          <w:trHeight w:val="600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11BDB8D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No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4C26E0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TPP Attributes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0449D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敘述項目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921BD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目前開發概況簡述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5427E44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競爭品分析</w:t>
            </w:r>
          </w:p>
          <w:p w14:paraId="22F2BFE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(如:目前第一線用藥)</w:t>
            </w:r>
          </w:p>
        </w:tc>
      </w:tr>
      <w:tr w:rsidR="00F016EA" w14:paraId="171E38E2" w14:textId="77777777" w:rsidTr="00F92C20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816154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23B594D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產品敘述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DB942" w14:textId="7367F96F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適應症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 w:rsidR="005506D2">
              <w:rPr>
                <w:rFonts w:ascii="標楷體" w:eastAsia="標楷體" w:hAnsi="標楷體" w:cs="標楷體" w:hint="eastAsia"/>
                <w:color w:val="000000"/>
              </w:rPr>
              <w:t>若</w:t>
            </w:r>
            <w:r>
              <w:rPr>
                <w:rFonts w:ascii="標楷體" w:eastAsia="標楷體" w:hAnsi="標楷體" w:cs="標楷體"/>
                <w:color w:val="000000"/>
              </w:rPr>
              <w:t>多於一個，標明優先開發者</w:t>
            </w:r>
            <w:r w:rsidR="003F1999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9147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2B388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933DD18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78ECB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1E5F0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F957C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類別(小分子、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胜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肽、單株抗體、細胞療法等)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69402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8E207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9F32911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B59E3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382615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02" w14:textId="029ED9D4" w:rsidR="00F016EA" w:rsidRDefault="00C515EA" w:rsidP="00F92C20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藥物作用機制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mechanism of action, MOA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與標的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3CDE9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F2EC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A47AE22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7B4CA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538FE4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FF8FB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分子結構及大小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F93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433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C085DAD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2A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51F5F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1313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單獨或合併使用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8E8B0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3712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D9E5DCE" w14:textId="77777777" w:rsidTr="00F92C20">
        <w:trPr>
          <w:trHeight w:val="76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896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9AF79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用途、用法、用量與禁忌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D8F4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目標病患族群服用方式(口服、針劑、塗抹等)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D3901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0C26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C86486D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7BC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585B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86957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劑量、給藥頻率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2BF7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951D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CB16D4A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5FD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A26E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23791" w14:textId="4D8C48E6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是否需特殊劑型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excipients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A877F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CFA7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843474E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836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0DAB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48576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現有療法(包括：手術、生活型態或替代療法)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0E300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1367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6ECE8ED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275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402B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2811F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禁忌(懷孕、哺乳、老年人或兒童等)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0516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F159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9E043AF" w14:textId="77777777" w:rsidTr="00F92C20">
        <w:trPr>
          <w:trHeight w:val="74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08B1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5A82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A0F174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保存期限、儲存方式等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5BD0B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62298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AFB6787" w14:textId="77777777" w:rsidTr="00F92C20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18564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8B7079F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智慧財產佈局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C44BD" w14:textId="2EE3BAC0" w:rsidR="00F016EA" w:rsidRDefault="00C515EA" w:rsidP="004E6062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可實施性評估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freedom to operate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D5E8A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4BB213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95D4752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FA41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806347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75841" w14:textId="5D1DE97C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新專利佈</w:t>
            </w:r>
            <w:r w:rsidRPr="00D05342">
              <w:rPr>
                <w:rFonts w:ascii="標楷體" w:eastAsia="標楷體" w:hAnsi="標楷體" w:cs="標楷體"/>
              </w:rPr>
              <w:t>局</w:t>
            </w:r>
            <w:r w:rsidR="003F1999" w:rsidRPr="00D05342">
              <w:rPr>
                <w:rFonts w:ascii="標楷體" w:eastAsia="標楷體" w:hAnsi="標楷體" w:cs="標楷體"/>
              </w:rPr>
              <w:t>(</w:t>
            </w:r>
            <w:r w:rsidRPr="00D05342">
              <w:rPr>
                <w:rFonts w:ascii="標楷體" w:eastAsia="標楷體" w:hAnsi="標楷體" w:cs="標楷體"/>
              </w:rPr>
              <w:t>保護是否足夠?是否與商業策略一致?</w:t>
            </w:r>
            <w:r w:rsidR="003F1999" w:rsidRPr="00D05342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170BB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E9BD7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392CB8E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5E1D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D34DE47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候選藥物</w:t>
            </w:r>
          </w:p>
          <w:p w14:paraId="40400AF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分子活性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21A12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標的專一性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F0B0B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76B0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D0A3AF7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7EDE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C8EEFF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9AFC7" w14:textId="29EFEBCF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有效性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體外、細胞、體內實驗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92A4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8B0F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EFF8052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4EEF7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2D086C0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臨床前試驗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E2187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動物安全性，包含中樞神經/呼吸道/心血管功能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93792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5BBB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0FCE305" w14:textId="77777777">
        <w:trPr>
          <w:trHeight w:val="3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ABB0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A1500E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FD10B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動物毒性試驗，包含血中半衰期(T1/2)、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Cmax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、AUC等試驗結果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35F0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2373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5379C35" w14:textId="77777777">
        <w:trPr>
          <w:trHeight w:val="3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DE67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9F778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8C857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疾病動物模式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A6CB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9DB1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A0E9E02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091B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692177A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臨床藥理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B9DE8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吸收、分佈、代謝、排泄(ADME)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5870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AD94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C11D573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0A06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A7261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C94C0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CaCO2 permeation、BBB Penetration、E-flux、血中半衰期(T1/2)、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Cmax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、AUC等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3482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458D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EB64769" w14:textId="77777777">
        <w:trPr>
          <w:trHeight w:val="27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67B57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C2674ED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人體安全性</w:t>
            </w:r>
          </w:p>
          <w:p w14:paraId="5A60640A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與毒性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AB97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安全性與專一性試驗結果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9B7F0" w14:textId="74362E73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24463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707ACE6" w14:textId="77777777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E388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52B3B0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561C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毒性安全劑量範圍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4D306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0952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1FC54CE" w14:textId="77777777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0CD5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4518D7F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DF85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潛在之藥物交互作用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DB63E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533A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5B8ED1C" w14:textId="77777777" w:rsidTr="00F92C20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3E5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9C7A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034D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不良反應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177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FF50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6D41C55" w14:textId="77777777" w:rsidTr="00F92C20">
        <w:trPr>
          <w:trHeight w:val="6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D088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D66E8" w14:textId="77777777" w:rsidR="00F016EA" w:rsidRPr="00131E62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 w:rsidRPr="00833D7B">
              <w:rPr>
                <w:rFonts w:ascii="標楷體" w:eastAsia="標楷體" w:hAnsi="標楷體" w:cs="標楷體"/>
                <w:b/>
                <w:color w:val="000000"/>
              </w:rPr>
              <w:t>法規考量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1A4C6" w14:textId="02789B9F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臨床發展途徑</w:t>
            </w:r>
            <w:r w:rsidR="003F1999"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NDA, BLA, 505b2等</w:t>
            </w:r>
            <w:r w:rsidR="003F1999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76B3F9C" w14:textId="67F6D75C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740AE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428EB1D" w14:textId="77777777" w:rsidTr="00F92C20">
        <w:trPr>
          <w:trHeight w:val="6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FDAD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8B74DF" w14:textId="77777777" w:rsidR="00F016EA" w:rsidRPr="00131E62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F782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同適應症藥品的臨床試驗前例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80AA9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1C139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2941E1C" w14:textId="77777777" w:rsidTr="00F92C20">
        <w:trPr>
          <w:trHeight w:val="689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08E2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A471D" w14:textId="77777777" w:rsidR="00F016EA" w:rsidRPr="00131E62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6C807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是否可採用孤兒藥、快速通道等快速通關路徑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2479A1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5ADB1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09A5B95" w14:textId="77777777">
        <w:trPr>
          <w:trHeight w:val="370"/>
        </w:trPr>
        <w:tc>
          <w:tcPr>
            <w:tcW w:w="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53CB5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ACF17F" w14:textId="77777777" w:rsidR="00F016EA" w:rsidRPr="00131E62" w:rsidRDefault="00C515E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833D7B">
              <w:rPr>
                <w:rFonts w:ascii="標楷體" w:eastAsia="標楷體" w:hAnsi="標楷體" w:cs="標楷體"/>
                <w:b/>
                <w:color w:val="000000"/>
              </w:rPr>
              <w:t>財務及出場考量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96FA3" w14:textId="77777777" w:rsidR="00F016EA" w:rsidRDefault="00C515E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預計售價與現有療法比價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15B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288E4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D8E71BB" w14:textId="77777777">
        <w:trPr>
          <w:trHeight w:val="22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CB84B4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52CCF1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084B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開發成本</w:t>
            </w:r>
            <w:r w:rsidRPr="007A66AC">
              <w:rPr>
                <w:rFonts w:ascii="標楷體" w:eastAsia="標楷體" w:hAnsi="標楷體" w:cs="標楷體"/>
              </w:rPr>
              <w:t>(以募資目的為例簡要說明)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0032D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68CA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FDE46FF" w14:textId="77777777">
        <w:trPr>
          <w:trHeight w:val="21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CADD9F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8FBA1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1CFD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保險給付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FC8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9869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AAEAFD0" w14:textId="77777777" w:rsidTr="00F92C20">
        <w:trPr>
          <w:trHeight w:val="14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6782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D6AD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A092DD8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預期</w:t>
            </w:r>
            <w:proofErr w:type="gramStart"/>
            <w:r>
              <w:rPr>
                <w:rFonts w:ascii="標楷體" w:eastAsia="標楷體" w:hAnsi="標楷體" w:cs="標楷體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</w:rPr>
              <w:t>購或對外授權之價值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0B2F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DFB4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0C1C45D" w14:textId="77777777" w:rsidTr="00F92C20">
        <w:trPr>
          <w:trHeight w:val="318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7530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EB75E0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市場現況分析與其他潛在競爭者</w:t>
            </w:r>
          </w:p>
        </w:tc>
        <w:tc>
          <w:tcPr>
            <w:tcW w:w="12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5D822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Analysis of competition and marketing</w:t>
            </w:r>
          </w:p>
          <w:p w14:paraId="7D116E4F" w14:textId="77777777" w:rsidR="00F016EA" w:rsidRDefault="00F016EA">
            <w:pPr>
              <w:widowControl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14:paraId="4496DA68" w14:textId="77777777" w:rsidR="00F016EA" w:rsidRDefault="00F016E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A45B194" w14:textId="77777777" w:rsidR="00F016EA" w:rsidRDefault="00C515EA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14:paraId="0EBA66E4" w14:textId="03B0D1E6" w:rsidR="00F016EA" w:rsidRPr="00F92C20" w:rsidRDefault="00C515EA" w:rsidP="00F92C20">
      <w:pPr>
        <w:spacing w:after="240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附件一之2、</w:t>
      </w:r>
      <w:proofErr w:type="gramStart"/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醫</w:t>
      </w:r>
      <w:proofErr w:type="gramEnd"/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材</w:t>
      </w: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TPP</w:t>
      </w:r>
    </w:p>
    <w:p w14:paraId="2009F06D" w14:textId="77777777" w:rsidR="00F016EA" w:rsidRPr="00F92C20" w:rsidRDefault="00C515EA" w:rsidP="001254B4">
      <w:pPr>
        <w:numPr>
          <w:ilvl w:val="0"/>
          <w:numId w:val="12"/>
        </w:numPr>
        <w:spacing w:before="120" w:after="120"/>
        <w:rPr>
          <w:rFonts w:ascii="標楷體" w:eastAsia="標楷體" w:hAnsi="標楷體" w:cs="標楷體"/>
          <w:bCs/>
          <w:color w:val="000000"/>
        </w:rPr>
      </w:pPr>
      <w:r w:rsidRPr="00F92C20">
        <w:rPr>
          <w:rFonts w:ascii="標楷體" w:eastAsia="標楷體" w:hAnsi="標楷體" w:cs="標楷體"/>
          <w:bCs/>
          <w:color w:val="000000"/>
        </w:rPr>
        <w:t>目標產品概述</w:t>
      </w:r>
    </w:p>
    <w:tbl>
      <w:tblPr>
        <w:tblStyle w:val="aff8"/>
        <w:tblW w:w="15446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2616"/>
      </w:tblGrid>
      <w:tr w:rsidR="00F016EA" w14:paraId="33CFE1AC" w14:textId="77777777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956E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No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6676C1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TPP Attributes</w:t>
            </w:r>
          </w:p>
        </w:tc>
        <w:tc>
          <w:tcPr>
            <w:tcW w:w="1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AB0446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目標產品</w:t>
            </w:r>
          </w:p>
        </w:tc>
      </w:tr>
      <w:tr w:rsidR="00F016EA" w14:paraId="14851D14" w14:textId="77777777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6112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C45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Device Description</w:t>
            </w:r>
          </w:p>
          <w:p w14:paraId="500AC89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產品敘述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D905C" w14:textId="5A913E21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</w:t>
            </w:r>
            <w:r w:rsidR="009863C4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簡單敘述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臨床應用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，包括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患者的臨床使用原理、部位或方法。</w:t>
            </w:r>
          </w:p>
          <w:p w14:paraId="2B57F4E9" w14:textId="11095C78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</w:t>
            </w:r>
            <w:r w:rsidR="009863C4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簡單敘述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產品的組成形式，包括產品的組成(零組件、配方或系統組成)。</w:t>
            </w:r>
          </w:p>
          <w:p w14:paraId="685B602A" w14:textId="2F2D3153" w:rsidR="00F016EA" w:rsidRDefault="00C515E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3.擬與該器材結合使用</w:t>
            </w:r>
            <w:r w:rsidRPr="00AD111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之附件</w:t>
            </w:r>
            <w:r w:rsidR="00AD111A" w:rsidRPr="00F92C2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其他醫療器材與其他非醫療器材產品的描述</w:t>
            </w:r>
            <w:r w:rsidR="00AD111A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2CE2091D" w14:textId="77777777">
        <w:trPr>
          <w:trHeight w:val="8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385E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45F8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Intended Use</w:t>
            </w:r>
          </w:p>
          <w:p w14:paraId="27C11DFA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適應症說明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7BD30" w14:textId="73CA0CCC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1.具體明確寫出產品的臨床適應症(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未來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寫在</w:t>
            </w:r>
            <w:r w:rsidRPr="007B3FE8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仿單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 xml:space="preserve">上的內容)。 </w:t>
            </w:r>
          </w:p>
          <w:p w14:paraId="5C11AB35" w14:textId="14FDFBD4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2.建議參考比對品之敘述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696974CF" w14:textId="77777777" w:rsidTr="00F92C20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76D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507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Competitive Environment</w:t>
            </w:r>
          </w:p>
          <w:p w14:paraId="1CAB4217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市場現況分析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33EEC" w14:textId="6E4292F5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1.目標市場規模分析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0A61EA62" w14:textId="09E35ABF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2.市場切入點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03A7C7A4" w14:textId="77777777" w:rsidTr="00F92C20">
        <w:trPr>
          <w:trHeight w:val="9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326C8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38A9E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Competitive Products and Techniques</w:t>
            </w:r>
          </w:p>
          <w:p w14:paraId="30499F9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競爭商品與技術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B8B85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  <w:t>4.1目前已應用之競爭商品(Currently Available Competitive Products)</w:t>
            </w:r>
          </w:p>
          <w:p w14:paraId="05A41AE0" w14:textId="2959F189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簡單描述目前已獲上市許可臨床應用</w:t>
            </w:r>
            <w:proofErr w:type="gramStart"/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之競品</w:t>
            </w:r>
            <w:proofErr w:type="gramEnd"/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(盡量包含比對品)的廠牌名、產品或技術內容。</w:t>
            </w:r>
          </w:p>
        </w:tc>
      </w:tr>
      <w:tr w:rsidR="00F016EA" w14:paraId="2D965FF8" w14:textId="77777777" w:rsidTr="00F92C20">
        <w:trPr>
          <w:trHeight w:val="9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27DE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4B78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24B47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  <w:t>4.2目標客戶(Target Customers)</w:t>
            </w:r>
          </w:p>
          <w:p w14:paraId="1BCEBF55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4.2.1照護人員(Care Provider) </w:t>
            </w:r>
          </w:p>
          <w:p w14:paraId="658EDFDE" w14:textId="606749F8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簡單的描述照護人員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(如</w:t>
            </w:r>
            <w:r w:rsidR="007B3FE8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醫師、護士、患者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家屬等)</w:t>
            </w:r>
            <w:r w:rsidR="00E05A85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例如：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導管手術可能是神經外科、內科及放射科醫師</w:t>
            </w:r>
          </w:p>
          <w:p w14:paraId="352F2622" w14:textId="2BB0606F" w:rsidR="00F016EA" w:rsidRPr="002E5832" w:rsidRDefault="007B3FE8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例如：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醫師的特點(Physician Characteristics) </w:t>
            </w:r>
          </w:p>
          <w:p w14:paraId="6CD6C210" w14:textId="64A33860" w:rsidR="00F016EA" w:rsidRPr="002E5832" w:rsidRDefault="007B3FE8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性別(Gender)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95%+ 男性</w:t>
            </w:r>
          </w:p>
          <w:p w14:paraId="05DFC63E" w14:textId="5FE55728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專業水平(Level of expertise)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專家及新手</w:t>
            </w:r>
          </w:p>
          <w:p w14:paraId="74C4F7AF" w14:textId="15C210CF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總量(Volume)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高、中及低使用量的操作者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ab/>
            </w:r>
          </w:p>
          <w:p w14:paraId="435EF97F" w14:textId="124ACC96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機構型態(Institution type)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教學醫學中心或社區醫院</w:t>
            </w:r>
          </w:p>
        </w:tc>
      </w:tr>
      <w:tr w:rsidR="00F016EA" w14:paraId="7D12A9BA" w14:textId="77777777" w:rsidTr="00F92C20">
        <w:trPr>
          <w:trHeight w:val="9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C76F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9D0C0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E3D6E4" w14:textId="5A9752CF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4.2.2照護對象(Care Recipient) </w:t>
            </w:r>
          </w:p>
          <w:p w14:paraId="3CB7BAF3" w14:textId="4C0A32EA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簡單描述被照護者</w:t>
            </w:r>
            <w:r w:rsidR="007B3FE8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(患者)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FE48F0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哪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一類的患者，大部分患者的好發年齡、病因及症狀、使用方法與使用頻率等。</w:t>
            </w:r>
          </w:p>
          <w:p w14:paraId="0A5506AA" w14:textId="40D01147" w:rsidR="00875204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患者特點(Patient Characteristics)</w:t>
            </w:r>
          </w:p>
          <w:p w14:paraId="22F180DC" w14:textId="14C5C028" w:rsidR="00875204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如</w:t>
            </w:r>
            <w:r w:rsidR="004049BD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在美國一年新增多少數量患者或美國有多少病患</w:t>
            </w:r>
          </w:p>
          <w:p w14:paraId="6276902A" w14:textId="69FA31A2" w:rsidR="00875204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好發此病症多半是什麼相關疾病所引發</w:t>
            </w: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</w:p>
          <w:p w14:paraId="29DC220A" w14:textId="0E4CB125" w:rsidR="00F016EA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目前在美國一年使用相關類似技術的估算數字</w:t>
            </w: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（引用參考文獻）</w:t>
            </w:r>
          </w:p>
        </w:tc>
      </w:tr>
      <w:tr w:rsidR="00F016EA" w14:paraId="61656D54" w14:textId="77777777" w:rsidTr="00F92C2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64B7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90618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Regulatory considerations</w:t>
            </w:r>
          </w:p>
          <w:p w14:paraId="4FBB8A9A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法規要求</w:t>
            </w:r>
          </w:p>
        </w:tc>
        <w:tc>
          <w:tcPr>
            <w:tcW w:w="12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12583" w14:textId="0E2536CD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1.途徑為510(k)、De Novo或PMA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54C8FE30" w14:textId="0CE2F3D1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2.美國及國內的分類</w:t>
            </w:r>
            <w:proofErr w:type="gramStart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分級碼、醫</w:t>
            </w:r>
            <w:proofErr w:type="gramEnd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材等級等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3DCC4AF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3.在美國所依循的指引或是ISO相關的規範。</w:t>
            </w:r>
          </w:p>
        </w:tc>
      </w:tr>
      <w:tr w:rsidR="00F016EA" w14:paraId="5A2303B0" w14:textId="77777777" w:rsidTr="00F92C20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09CF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4F8F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Intellectual property</w:t>
            </w:r>
          </w:p>
          <w:p w14:paraId="106F8FA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智慧財產布局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76399" w14:textId="71BFACBE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1.竸品專利分析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21E49B35" w14:textId="1FBE456B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2.專利申請及規劃策略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4C8FC15E" w14:textId="77777777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6310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21469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Financial considerations</w:t>
            </w:r>
          </w:p>
          <w:p w14:paraId="4CE5D171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財務考量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0B8F7" w14:textId="56704BCC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1.產品成本及價格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5BE49832" w14:textId="506EC2C7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競品價格</w:t>
            </w:r>
            <w:proofErr w:type="gramEnd"/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6BAFA668" w14:textId="56806910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3.保險價格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4470268A" w14:textId="77777777">
        <w:trPr>
          <w:trHeight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080B" w14:textId="79B04355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3601E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Other</w:t>
            </w:r>
          </w:p>
          <w:p w14:paraId="725B3BBB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considerations</w:t>
            </w:r>
          </w:p>
          <w:p w14:paraId="310F7729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其他考量</w:t>
            </w:r>
          </w:p>
        </w:tc>
        <w:tc>
          <w:tcPr>
            <w:tcW w:w="1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48E54" w14:textId="21488B3F" w:rsidR="005C1829" w:rsidRDefault="00AF5777" w:rsidP="005C1829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1.</w:t>
            </w:r>
            <w:r w:rsidR="00C515E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禁忌症:</w:t>
            </w:r>
            <w:r w:rsidR="0041529E">
              <w:rPr>
                <w:rFonts w:hint="eastAsia"/>
              </w:rPr>
              <w:t xml:space="preserve"> </w:t>
            </w:r>
            <w:r w:rsidR="007D1082" w:rsidRPr="007D1082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請評估各種不應使用該產品之患者情況，什麼樣的病人使用可能會造成風險疑慮，或是影響產品效果。病人的性別、年齡、體重、歷史病例、健康狀況等皆應納入考量。此項目可延伸至醫療器材開發檔案中的風險評估報告。</w:t>
            </w:r>
          </w:p>
          <w:p w14:paraId="7A024724" w14:textId="58E69617" w:rsidR="00F016EA" w:rsidRDefault="00AF5777" w:rsidP="00F92C20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2.</w:t>
            </w:r>
            <w:r w:rsidR="00C515E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臨床試驗:</w:t>
            </w:r>
            <w:r w:rsidR="0041529E">
              <w:rPr>
                <w:rFonts w:hint="eastAsia"/>
              </w:rPr>
              <w:t xml:space="preserve"> </w:t>
            </w:r>
            <w:r w:rsid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請</w:t>
            </w:r>
            <w:r w:rsidR="0041529E" w:rsidRPr="0041529E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評估是否進行研究型臨床試驗，以驗證產品可行性或調整產品參數；若確有需要，</w:t>
            </w:r>
            <w:r w:rsidR="005C1829" w:rsidRP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需要多大規模的測試，以及是否需要進行查驗登記用臨床試驗，預計需要收案的規模與時間，是單點啟動或是多點啟動</w:t>
            </w:r>
            <w:r w:rsid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?</w:t>
            </w:r>
          </w:p>
        </w:tc>
      </w:tr>
    </w:tbl>
    <w:p w14:paraId="1D835CB8" w14:textId="77777777" w:rsidR="00F016EA" w:rsidRDefault="00F016EA">
      <w:pPr>
        <w:spacing w:before="120" w:after="120"/>
        <w:rPr>
          <w:rFonts w:ascii="標楷體" w:eastAsia="標楷體" w:hAnsi="標楷體" w:cs="標楷體"/>
          <w:b/>
          <w:color w:val="000000"/>
        </w:rPr>
      </w:pPr>
    </w:p>
    <w:p w14:paraId="5388B77D" w14:textId="77777777" w:rsidR="00F016EA" w:rsidRDefault="00C515EA">
      <w:pPr>
        <w:widowControl/>
        <w:rPr>
          <w:rFonts w:ascii="標楷體" w:eastAsia="標楷體" w:hAnsi="標楷體" w:cs="標楷體"/>
          <w:b/>
          <w:color w:val="000000"/>
        </w:rPr>
      </w:pPr>
      <w:r>
        <w:br w:type="page"/>
      </w:r>
    </w:p>
    <w:p w14:paraId="3EF41C8A" w14:textId="518455A4" w:rsidR="00F016EA" w:rsidRPr="004049BD" w:rsidRDefault="00C515EA">
      <w:pPr>
        <w:numPr>
          <w:ilvl w:val="0"/>
          <w:numId w:val="12"/>
        </w:numPr>
        <w:spacing w:before="120" w:after="120"/>
        <w:rPr>
          <w:rFonts w:ascii="標楷體" w:eastAsia="標楷體" w:hAnsi="標楷體" w:cs="標楷體"/>
          <w:bCs/>
          <w:color w:val="000000"/>
        </w:rPr>
      </w:pPr>
      <w:bookmarkStart w:id="1" w:name="_heading=h.30j0zll" w:colFirst="0" w:colLast="0"/>
      <w:bookmarkEnd w:id="1"/>
      <w:proofErr w:type="gramStart"/>
      <w:r w:rsidRPr="00F92C20">
        <w:rPr>
          <w:rFonts w:ascii="標楷體" w:eastAsia="標楷體" w:hAnsi="標楷體" w:cs="標楷體"/>
          <w:bCs/>
          <w:color w:val="000000"/>
        </w:rPr>
        <w:lastRenderedPageBreak/>
        <w:t>醫</w:t>
      </w:r>
      <w:proofErr w:type="gramEnd"/>
      <w:r w:rsidRPr="00F92C20">
        <w:rPr>
          <w:rFonts w:ascii="標楷體" w:eastAsia="標楷體" w:hAnsi="標楷體" w:cs="標楷體"/>
          <w:bCs/>
          <w:color w:val="000000"/>
        </w:rPr>
        <w:t>材市場需求/產品特徵</w:t>
      </w:r>
      <w:proofErr w:type="gramStart"/>
      <w:r w:rsidR="004049BD">
        <w:rPr>
          <w:rFonts w:ascii="標楷體" w:eastAsia="標楷體" w:hAnsi="標楷體" w:cs="標楷體" w:hint="eastAsia"/>
          <w:bCs/>
          <w:color w:val="000000"/>
        </w:rPr>
        <w:t>（</w:t>
      </w:r>
      <w:proofErr w:type="gramEnd"/>
      <w:r w:rsidRPr="004049BD">
        <w:rPr>
          <w:rFonts w:ascii="標楷體" w:eastAsia="標楷體" w:hAnsi="標楷體" w:cs="標楷體"/>
          <w:bCs/>
          <w:color w:val="000000"/>
        </w:rPr>
        <w:t>包含組件及系統特徵、安</w:t>
      </w:r>
      <w:proofErr w:type="gramStart"/>
      <w:r w:rsidRPr="004049BD">
        <w:rPr>
          <w:rFonts w:ascii="標楷體" w:eastAsia="標楷體" w:hAnsi="標楷體" w:cs="標楷體"/>
          <w:bCs/>
          <w:color w:val="000000"/>
        </w:rPr>
        <w:t>規</w:t>
      </w:r>
      <w:proofErr w:type="gramEnd"/>
      <w:r w:rsidRPr="004049BD">
        <w:rPr>
          <w:rFonts w:ascii="標楷體" w:eastAsia="標楷體" w:hAnsi="標楷體" w:cs="標楷體"/>
          <w:bCs/>
          <w:color w:val="000000"/>
        </w:rPr>
        <w:t>、生物相容性、滅菌、包裝、標示、使用生命週期及保存期限等</w:t>
      </w:r>
      <w:r w:rsidR="004049BD">
        <w:rPr>
          <w:rFonts w:ascii="標楷體" w:eastAsia="標楷體" w:hAnsi="標楷體" w:cs="標楷體" w:hint="eastAsia"/>
          <w:bCs/>
          <w:color w:val="000000"/>
        </w:rPr>
        <w:t>)</w:t>
      </w:r>
    </w:p>
    <w:tbl>
      <w:tblPr>
        <w:tblStyle w:val="aff9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3190"/>
        <w:gridCol w:w="4170"/>
        <w:gridCol w:w="3688"/>
        <w:gridCol w:w="3869"/>
      </w:tblGrid>
      <w:tr w:rsidR="00F016EA" w14:paraId="75023384" w14:textId="77777777" w:rsidTr="00F92C20">
        <w:trPr>
          <w:trHeight w:val="450"/>
          <w:tblHeader/>
          <w:jc w:val="center"/>
        </w:trPr>
        <w:tc>
          <w:tcPr>
            <w:tcW w:w="434" w:type="dxa"/>
            <w:shd w:val="clear" w:color="auto" w:fill="D0CECE"/>
            <w:vAlign w:val="center"/>
          </w:tcPr>
          <w:p w14:paraId="35F7A3B7" w14:textId="77777777" w:rsidR="00F016EA" w:rsidRPr="00F92C20" w:rsidRDefault="00C515EA" w:rsidP="004049BD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bookmarkStart w:id="2" w:name="_heading=h.1fob9te" w:colFirst="0" w:colLast="0"/>
            <w:bookmarkEnd w:id="2"/>
            <w:r w:rsidRPr="00F92C20">
              <w:rPr>
                <w:rFonts w:ascii="標楷體" w:eastAsia="標楷體" w:hAnsi="標楷體" w:cs="標楷體"/>
                <w:bCs/>
                <w:sz w:val="22"/>
                <w:szCs w:val="22"/>
              </w:rPr>
              <w:t>NO</w:t>
            </w:r>
          </w:p>
        </w:tc>
        <w:tc>
          <w:tcPr>
            <w:tcW w:w="3190" w:type="dxa"/>
            <w:shd w:val="clear" w:color="auto" w:fill="D0CECE"/>
            <w:vAlign w:val="center"/>
          </w:tcPr>
          <w:p w14:paraId="78506531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特徵(Feature)</w:t>
            </w:r>
          </w:p>
        </w:tc>
        <w:tc>
          <w:tcPr>
            <w:tcW w:w="4170" w:type="dxa"/>
            <w:shd w:val="clear" w:color="auto" w:fill="D0CECE"/>
            <w:vAlign w:val="center"/>
          </w:tcPr>
          <w:p w14:paraId="3F46EE1B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需求(Requirement)</w:t>
            </w:r>
          </w:p>
        </w:tc>
        <w:tc>
          <w:tcPr>
            <w:tcW w:w="3688" w:type="dxa"/>
            <w:shd w:val="clear" w:color="auto" w:fill="D0CECE"/>
            <w:vAlign w:val="center"/>
          </w:tcPr>
          <w:p w14:paraId="1F294B77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所根據的理由(Rationale)</w:t>
            </w:r>
          </w:p>
        </w:tc>
        <w:tc>
          <w:tcPr>
            <w:tcW w:w="3869" w:type="dxa"/>
            <w:shd w:val="clear" w:color="auto" w:fill="D0CECE"/>
            <w:vAlign w:val="center"/>
          </w:tcPr>
          <w:p w14:paraId="0E40DCEA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來源(Source)</w:t>
            </w:r>
          </w:p>
          <w:p w14:paraId="6967B7D3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CA-競爭分析(Competitive Analysis)</w:t>
            </w:r>
          </w:p>
          <w:p w14:paraId="4B040A0B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PF-醫師回饋(Physician Feedback)</w:t>
            </w:r>
          </w:p>
        </w:tc>
      </w:tr>
      <w:tr w:rsidR="00F016EA" w14:paraId="78635989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707F41E4" w14:textId="26FE0CBA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１</w:t>
            </w:r>
          </w:p>
        </w:tc>
        <w:tc>
          <w:tcPr>
            <w:tcW w:w="3190" w:type="dxa"/>
            <w:vAlign w:val="center"/>
          </w:tcPr>
          <w:p w14:paraId="5D0FBA3E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3F68C473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31454725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49C72856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7D5098D4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166EC4FF" w14:textId="7B3AF7E2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２</w:t>
            </w:r>
          </w:p>
        </w:tc>
        <w:tc>
          <w:tcPr>
            <w:tcW w:w="3190" w:type="dxa"/>
            <w:vAlign w:val="center"/>
          </w:tcPr>
          <w:p w14:paraId="32883797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2EC9643D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7F173D77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399DFF1C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6145E456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1803FE0B" w14:textId="6E7D9B74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３</w:t>
            </w:r>
          </w:p>
        </w:tc>
        <w:tc>
          <w:tcPr>
            <w:tcW w:w="3190" w:type="dxa"/>
            <w:vAlign w:val="center"/>
          </w:tcPr>
          <w:p w14:paraId="6C35BDBE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64BD0261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421133DB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28FF32A0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619BD08A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5155AAA2" w14:textId="63C19910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４</w:t>
            </w:r>
          </w:p>
        </w:tc>
        <w:tc>
          <w:tcPr>
            <w:tcW w:w="3190" w:type="dxa"/>
            <w:vAlign w:val="center"/>
          </w:tcPr>
          <w:p w14:paraId="5E7FD833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69960413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3B274E27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6DEE14AB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319C380B" w14:textId="77777777" w:rsidR="00F016EA" w:rsidRDefault="00F016EA">
      <w:pPr>
        <w:spacing w:before="120" w:after="120"/>
        <w:rPr>
          <w:rFonts w:ascii="標楷體" w:eastAsia="標楷體" w:hAnsi="標楷體" w:cs="標楷體"/>
          <w:color w:val="000000"/>
        </w:rPr>
      </w:pPr>
    </w:p>
    <w:p w14:paraId="511EC5C7" w14:textId="77777777" w:rsidR="00F016EA" w:rsidRDefault="00F016EA">
      <w:pPr>
        <w:spacing w:before="120" w:after="120"/>
        <w:rPr>
          <w:rFonts w:ascii="標楷體" w:eastAsia="標楷體" w:hAnsi="標楷體" w:cs="標楷體"/>
          <w:color w:val="000000"/>
        </w:rPr>
      </w:pPr>
    </w:p>
    <w:tbl>
      <w:tblPr>
        <w:tblStyle w:val="affa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208"/>
        <w:gridCol w:w="4428"/>
        <w:gridCol w:w="3969"/>
        <w:gridCol w:w="3402"/>
      </w:tblGrid>
      <w:tr w:rsidR="00F016EA" w14:paraId="72D916FE" w14:textId="77777777" w:rsidTr="00F92C20">
        <w:trPr>
          <w:tblHeader/>
          <w:jc w:val="center"/>
        </w:trPr>
        <w:tc>
          <w:tcPr>
            <w:tcW w:w="439" w:type="dxa"/>
            <w:shd w:val="clear" w:color="auto" w:fill="D0CECE"/>
            <w:vAlign w:val="center"/>
          </w:tcPr>
          <w:p w14:paraId="24963D95" w14:textId="77777777" w:rsidR="00F016EA" w:rsidRDefault="00F016EA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shd w:val="clear" w:color="auto" w:fill="D0CECE"/>
            <w:vAlign w:val="center"/>
          </w:tcPr>
          <w:p w14:paraId="32C55240" w14:textId="77777777" w:rsidR="00F016EA" w:rsidRPr="00FA47B3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範例</w:t>
            </w:r>
          </w:p>
        </w:tc>
        <w:tc>
          <w:tcPr>
            <w:tcW w:w="4428" w:type="dxa"/>
            <w:shd w:val="clear" w:color="auto" w:fill="D0CECE"/>
            <w:vAlign w:val="center"/>
          </w:tcPr>
          <w:p w14:paraId="56F121E9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69" w:type="dxa"/>
            <w:shd w:val="clear" w:color="auto" w:fill="D0CECE"/>
            <w:vAlign w:val="center"/>
          </w:tcPr>
          <w:p w14:paraId="7BAEDE7A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402" w:type="dxa"/>
            <w:shd w:val="clear" w:color="auto" w:fill="D0CECE"/>
            <w:vAlign w:val="center"/>
          </w:tcPr>
          <w:p w14:paraId="7E99F1AB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F016EA" w14:paraId="10DA519A" w14:textId="77777777" w:rsidTr="00F92C20">
        <w:trPr>
          <w:tblHeader/>
          <w:jc w:val="center"/>
        </w:trPr>
        <w:tc>
          <w:tcPr>
            <w:tcW w:w="439" w:type="dxa"/>
            <w:shd w:val="clear" w:color="auto" w:fill="D0CECE"/>
            <w:vAlign w:val="center"/>
          </w:tcPr>
          <w:p w14:paraId="0D540171" w14:textId="77777777" w:rsidR="00F016EA" w:rsidRDefault="00C515EA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NO</w:t>
            </w:r>
          </w:p>
        </w:tc>
        <w:tc>
          <w:tcPr>
            <w:tcW w:w="3208" w:type="dxa"/>
            <w:shd w:val="clear" w:color="auto" w:fill="D0CECE"/>
            <w:vAlign w:val="center"/>
          </w:tcPr>
          <w:p w14:paraId="6AC80691" w14:textId="77777777" w:rsidR="00F016EA" w:rsidRPr="00FA47B3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特徵(Feature)</w:t>
            </w:r>
          </w:p>
        </w:tc>
        <w:tc>
          <w:tcPr>
            <w:tcW w:w="4428" w:type="dxa"/>
            <w:shd w:val="clear" w:color="auto" w:fill="D0CECE"/>
            <w:vAlign w:val="center"/>
          </w:tcPr>
          <w:p w14:paraId="16B0E390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需求(Requirement)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1B16BA98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所根據的理由(Rationale)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5201244C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來源(Source)</w:t>
            </w:r>
          </w:p>
        </w:tc>
      </w:tr>
      <w:tr w:rsidR="00F016EA" w14:paraId="1E3AECCA" w14:textId="77777777" w:rsidTr="00F92C20">
        <w:trPr>
          <w:trHeight w:val="1349"/>
          <w:jc w:val="center"/>
        </w:trPr>
        <w:tc>
          <w:tcPr>
            <w:tcW w:w="439" w:type="dxa"/>
            <w:vAlign w:val="center"/>
          </w:tcPr>
          <w:p w14:paraId="22793A31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vMerge w:val="restart"/>
            <w:vAlign w:val="center"/>
          </w:tcPr>
          <w:p w14:paraId="1FBA3AF3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組件的相容性</w:t>
            </w:r>
          </w:p>
        </w:tc>
        <w:tc>
          <w:tcPr>
            <w:tcW w:w="4428" w:type="dxa"/>
            <w:vAlign w:val="center"/>
          </w:tcPr>
          <w:p w14:paraId="46744B40" w14:textId="5CD6644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操作者必須很容易就能判斷區分不同導管接頭，與所要相對連結的插座位置，及其組裝連結的方法。</w:t>
            </w:r>
          </w:p>
        </w:tc>
        <w:tc>
          <w:tcPr>
            <w:tcW w:w="3969" w:type="dxa"/>
            <w:vAlign w:val="center"/>
          </w:tcPr>
          <w:p w14:paraId="7677C152" w14:textId="27D28AC8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操作者必須很容易及正確的連結管線，以免發生系統無法正常地運作。 </w:t>
            </w:r>
          </w:p>
        </w:tc>
        <w:tc>
          <w:tcPr>
            <w:tcW w:w="3402" w:type="dxa"/>
            <w:vAlign w:val="center"/>
          </w:tcPr>
          <w:p w14:paraId="6B405648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18BFA34D" w14:textId="77777777" w:rsidTr="00F92C20">
        <w:trPr>
          <w:trHeight w:val="1340"/>
          <w:jc w:val="center"/>
        </w:trPr>
        <w:tc>
          <w:tcPr>
            <w:tcW w:w="439" w:type="dxa"/>
            <w:vAlign w:val="center"/>
          </w:tcPr>
          <w:p w14:paraId="559AB2C2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3" w:name="_heading=h.3znysh7" w:colFirst="0" w:colLast="0"/>
            <w:bookmarkEnd w:id="3"/>
          </w:p>
        </w:tc>
        <w:tc>
          <w:tcPr>
            <w:tcW w:w="3208" w:type="dxa"/>
            <w:vMerge/>
            <w:vAlign w:val="center"/>
          </w:tcPr>
          <w:p w14:paraId="2AC8B137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04364AB" w14:textId="5322E5F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操作者應該能夠以安全可靠的方式連接管線，且盡可能使洩漏或脫離的可能性到最小。</w:t>
            </w:r>
          </w:p>
        </w:tc>
        <w:tc>
          <w:tcPr>
            <w:tcW w:w="3969" w:type="dxa"/>
            <w:vAlign w:val="center"/>
          </w:tcPr>
          <w:p w14:paraId="6479DE38" w14:textId="7CDCD6E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操作者必須能夠</w:t>
            </w:r>
            <w:proofErr w:type="gramStart"/>
            <w:r>
              <w:rPr>
                <w:rFonts w:ascii="標楷體" w:eastAsia="標楷體" w:hAnsi="標楷體" w:cs="標楷體"/>
              </w:rPr>
              <w:t>將組件</w:t>
            </w:r>
            <w:proofErr w:type="gramEnd"/>
            <w:r>
              <w:rPr>
                <w:rFonts w:ascii="標楷體" w:eastAsia="標楷體" w:hAnsi="標楷體" w:cs="標楷體"/>
              </w:rPr>
              <w:t>進行安全及可靠的連接，才使真空壓力始終穩定地傳送到所要連接的導管中。</w:t>
            </w:r>
          </w:p>
        </w:tc>
        <w:tc>
          <w:tcPr>
            <w:tcW w:w="3402" w:type="dxa"/>
            <w:vAlign w:val="center"/>
          </w:tcPr>
          <w:p w14:paraId="324EEBFA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6FB1A643" w14:textId="77777777" w:rsidTr="00F92C20">
        <w:trPr>
          <w:jc w:val="center"/>
        </w:trPr>
        <w:tc>
          <w:tcPr>
            <w:tcW w:w="439" w:type="dxa"/>
            <w:vAlign w:val="center"/>
          </w:tcPr>
          <w:p w14:paraId="0AE86D6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11B9FD9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真空度</w:t>
            </w:r>
          </w:p>
        </w:tc>
        <w:tc>
          <w:tcPr>
            <w:tcW w:w="4428" w:type="dxa"/>
            <w:vAlign w:val="center"/>
          </w:tcPr>
          <w:p w14:paraId="27430072" w14:textId="3DB772D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真空幫浦必須能在3分鐘內，產生至少720 mmHg真空度之負壓，此</w:t>
            </w:r>
            <w:proofErr w:type="gramStart"/>
            <w:r>
              <w:rPr>
                <w:rFonts w:ascii="標楷體" w:eastAsia="標楷體" w:hAnsi="標楷體" w:cs="標楷體"/>
              </w:rPr>
              <w:t>負壓須至少</w:t>
            </w:r>
            <w:proofErr w:type="gramEnd"/>
            <w:r>
              <w:rPr>
                <w:rFonts w:ascii="標楷體" w:eastAsia="標楷體" w:hAnsi="標楷體" w:cs="標楷體"/>
              </w:rPr>
              <w:t>可連續運作1小時。</w:t>
            </w:r>
          </w:p>
        </w:tc>
        <w:tc>
          <w:tcPr>
            <w:tcW w:w="3969" w:type="dxa"/>
            <w:vAlign w:val="center"/>
          </w:tcPr>
          <w:p w14:paraId="5074E6C9" w14:textId="41BCADA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在臨床操作過程中必須在短時間產生足夠高的真空度，此真空度須為穩定且不會波動的真空度。</w:t>
            </w:r>
          </w:p>
        </w:tc>
        <w:tc>
          <w:tcPr>
            <w:tcW w:w="3402" w:type="dxa"/>
            <w:vAlign w:val="center"/>
          </w:tcPr>
          <w:p w14:paraId="2FC690E6" w14:textId="7E5F489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3AC7C86" w14:textId="77777777" w:rsidTr="00F92C20">
        <w:trPr>
          <w:jc w:val="center"/>
        </w:trPr>
        <w:tc>
          <w:tcPr>
            <w:tcW w:w="439" w:type="dxa"/>
            <w:vAlign w:val="center"/>
          </w:tcPr>
          <w:p w14:paraId="0D4448F6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FAFB925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真空指示 </w:t>
            </w:r>
          </w:p>
        </w:tc>
        <w:tc>
          <w:tcPr>
            <w:tcW w:w="4428" w:type="dxa"/>
            <w:vAlign w:val="center"/>
          </w:tcPr>
          <w:p w14:paraId="635E879F" w14:textId="2871CAE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使用者必須容易地判別系統運作時的真空度。</w:t>
            </w:r>
          </w:p>
        </w:tc>
        <w:tc>
          <w:tcPr>
            <w:tcW w:w="3969" w:type="dxa"/>
            <w:vAlign w:val="center"/>
          </w:tcPr>
          <w:p w14:paraId="3C85CE08" w14:textId="3081391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使用者須知道目前操作情況下的真空程度。</w:t>
            </w:r>
          </w:p>
        </w:tc>
        <w:tc>
          <w:tcPr>
            <w:tcW w:w="3402" w:type="dxa"/>
            <w:vAlign w:val="center"/>
          </w:tcPr>
          <w:p w14:paraId="743DD8A1" w14:textId="6878CE6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7C61824" w14:textId="77777777" w:rsidTr="00F92C20">
        <w:trPr>
          <w:trHeight w:val="609"/>
          <w:jc w:val="center"/>
        </w:trPr>
        <w:tc>
          <w:tcPr>
            <w:tcW w:w="439" w:type="dxa"/>
            <w:vAlign w:val="center"/>
          </w:tcPr>
          <w:p w14:paraId="0B31C0A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4" w:name="_heading=h.2et92p0" w:colFirst="0" w:colLast="0"/>
            <w:bookmarkEnd w:id="4"/>
          </w:p>
        </w:tc>
        <w:tc>
          <w:tcPr>
            <w:tcW w:w="3208" w:type="dxa"/>
            <w:vMerge w:val="restart"/>
            <w:vAlign w:val="center"/>
          </w:tcPr>
          <w:p w14:paraId="0EB975D5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例如:真空調控器</w:t>
            </w:r>
          </w:p>
        </w:tc>
        <w:tc>
          <w:tcPr>
            <w:tcW w:w="4428" w:type="dxa"/>
            <w:vMerge w:val="restart"/>
            <w:vAlign w:val="center"/>
          </w:tcPr>
          <w:p w14:paraId="7BEA1CB4" w14:textId="7D93EA9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使用者必須能夠利用真空調節器調控系統輸出的真空度。</w:t>
            </w:r>
          </w:p>
        </w:tc>
        <w:tc>
          <w:tcPr>
            <w:tcW w:w="3969" w:type="dxa"/>
            <w:vMerge w:val="restart"/>
            <w:vAlign w:val="center"/>
          </w:tcPr>
          <w:p w14:paraId="5F5C2BA9" w14:textId="2E9C59A9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競爭商品提供使用者真空調節器調控真空度輸出。</w:t>
            </w:r>
          </w:p>
          <w:p w14:paraId="6E03DF6A" w14:textId="3F286CF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使用者依據臨床使用的情境，進行真空度的調整。 </w:t>
            </w:r>
          </w:p>
        </w:tc>
        <w:tc>
          <w:tcPr>
            <w:tcW w:w="3402" w:type="dxa"/>
            <w:vMerge w:val="restart"/>
            <w:vAlign w:val="center"/>
          </w:tcPr>
          <w:p w14:paraId="259ECA5D" w14:textId="0CE8AE3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AAF0295" w14:textId="77777777" w:rsidTr="00F92C20">
        <w:trPr>
          <w:jc w:val="center"/>
        </w:trPr>
        <w:tc>
          <w:tcPr>
            <w:tcW w:w="439" w:type="dxa"/>
            <w:vAlign w:val="center"/>
          </w:tcPr>
          <w:p w14:paraId="65990C6B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5" w:name="_heading=h.tyjcwt" w:colFirst="0" w:colLast="0"/>
            <w:bookmarkEnd w:id="5"/>
          </w:p>
        </w:tc>
        <w:tc>
          <w:tcPr>
            <w:tcW w:w="3208" w:type="dxa"/>
            <w:vMerge/>
            <w:vAlign w:val="center"/>
          </w:tcPr>
          <w:p w14:paraId="3B7E61ED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Merge/>
            <w:vAlign w:val="center"/>
          </w:tcPr>
          <w:p w14:paraId="7A7FA10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D50906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66BFE48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</w:tr>
      <w:tr w:rsidR="00F016EA" w14:paraId="3256DB4C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5702EB6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260E20D2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例如:間歇性使用下的重新啟動功能</w:t>
            </w:r>
          </w:p>
        </w:tc>
        <w:tc>
          <w:tcPr>
            <w:tcW w:w="4428" w:type="dxa"/>
            <w:vAlign w:val="center"/>
          </w:tcPr>
          <w:p w14:paraId="070DCD91" w14:textId="556FA109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使用者在操作中間歇性使用</w:t>
            </w:r>
            <w:proofErr w:type="gramStart"/>
            <w:r>
              <w:rPr>
                <w:rFonts w:ascii="標楷體" w:eastAsia="標楷體" w:hAnsi="標楷體" w:cs="標楷體"/>
              </w:rPr>
              <w:t>期間，</w:t>
            </w:r>
            <w:proofErr w:type="gramEnd"/>
            <w:r>
              <w:rPr>
                <w:rFonts w:ascii="標楷體" w:eastAsia="標楷體" w:hAnsi="標楷體" w:cs="標楷體"/>
              </w:rPr>
              <w:t>能夠重新啟動幫浦。</w:t>
            </w:r>
          </w:p>
        </w:tc>
        <w:tc>
          <w:tcPr>
            <w:tcW w:w="3969" w:type="dxa"/>
            <w:vAlign w:val="center"/>
          </w:tcPr>
          <w:p w14:paraId="3793ECC6" w14:textId="27DDD8E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幫浦可能</w:t>
            </w:r>
            <w:r w:rsidRPr="001C222C">
              <w:rPr>
                <w:rFonts w:ascii="標楷體" w:eastAsia="標楷體" w:hAnsi="標楷體" w:cs="標楷體"/>
              </w:rPr>
              <w:t>在操作過程中關閉並重新啟動。操作者可以在不釋放真空的</w:t>
            </w:r>
            <w:r w:rsidR="005C1829" w:rsidRPr="001C222C">
              <w:rPr>
                <w:rFonts w:ascii="標楷體" w:eastAsia="標楷體" w:hAnsi="標楷體" w:cs="標楷體" w:hint="eastAsia"/>
              </w:rPr>
              <w:t>情</w:t>
            </w:r>
            <w:r w:rsidRPr="001C222C">
              <w:rPr>
                <w:rFonts w:ascii="標楷體" w:eastAsia="標楷體" w:hAnsi="標楷體" w:cs="標楷體"/>
              </w:rPr>
              <w:t>況下重新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啟動泵</w:t>
            </w:r>
            <w:r w:rsidR="00387333" w:rsidRPr="00F92C20">
              <w:rPr>
                <w:rFonts w:ascii="標楷體" w:eastAsia="標楷體" w:hAnsi="標楷體" w:cs="標楷體" w:hint="eastAsia"/>
              </w:rPr>
              <w:t>浦</w:t>
            </w:r>
            <w:r>
              <w:rPr>
                <w:rFonts w:ascii="標楷體" w:eastAsia="標楷體" w:hAnsi="標楷體" w:cs="標楷體"/>
              </w:rPr>
              <w:t>是</w:t>
            </w:r>
            <w:proofErr w:type="gramEnd"/>
            <w:r>
              <w:rPr>
                <w:rFonts w:ascii="標楷體" w:eastAsia="標楷體" w:hAnsi="標楷體" w:cs="標楷體"/>
              </w:rPr>
              <w:t>非常重要的功能。</w:t>
            </w:r>
          </w:p>
        </w:tc>
        <w:tc>
          <w:tcPr>
            <w:tcW w:w="3402" w:type="dxa"/>
            <w:vAlign w:val="center"/>
          </w:tcPr>
          <w:p w14:paraId="40EF2B24" w14:textId="04D65D2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5DE5EDD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4927B692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6" w:name="_heading=h.3dy6vkm" w:colFirst="0" w:colLast="0"/>
            <w:bookmarkEnd w:id="6"/>
          </w:p>
        </w:tc>
        <w:tc>
          <w:tcPr>
            <w:tcW w:w="3208" w:type="dxa"/>
            <w:vAlign w:val="center"/>
          </w:tcPr>
          <w:p w14:paraId="1393CF37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集液罐架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28813218" w14:textId="2EBF543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幫浦必須具備將</w:t>
            </w:r>
            <w:proofErr w:type="gramStart"/>
            <w:r>
              <w:rPr>
                <w:rFonts w:ascii="標楷體" w:eastAsia="標楷體" w:hAnsi="標楷體" w:cs="標楷體"/>
              </w:rPr>
              <w:t>集液罐固定</w:t>
            </w:r>
            <w:proofErr w:type="gramEnd"/>
            <w:r>
              <w:rPr>
                <w:rFonts w:ascii="標楷體" w:eastAsia="標楷體" w:hAnsi="標楷體" w:cs="標楷體"/>
              </w:rPr>
              <w:t>在直立位置的方法。</w:t>
            </w:r>
          </w:p>
        </w:tc>
        <w:tc>
          <w:tcPr>
            <w:tcW w:w="3969" w:type="dxa"/>
            <w:vAlign w:val="center"/>
          </w:tcPr>
          <w:p w14:paraId="7F6B96A3" w14:textId="7D0F8A2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需要</w:t>
            </w:r>
            <w:proofErr w:type="gramStart"/>
            <w:r>
              <w:rPr>
                <w:rFonts w:ascii="標楷體" w:eastAsia="標楷體" w:hAnsi="標楷體" w:cs="標楷體"/>
              </w:rPr>
              <w:t>將罐體</w:t>
            </w:r>
            <w:proofErr w:type="gramEnd"/>
            <w:r>
              <w:rPr>
                <w:rFonts w:ascii="標楷體" w:eastAsia="標楷體" w:hAnsi="標楷體" w:cs="標楷體"/>
              </w:rPr>
              <w:t>保持在固定的直立位置，防止收集的液體傾倒或溢流。</w:t>
            </w:r>
          </w:p>
        </w:tc>
        <w:tc>
          <w:tcPr>
            <w:tcW w:w="3402" w:type="dxa"/>
            <w:vAlign w:val="center"/>
          </w:tcPr>
          <w:p w14:paraId="5D7ED5D6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11F1B87D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1EEA223F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7" w:name="_heading=h.1t3h5sf" w:colFirst="0" w:colLast="0"/>
            <w:bookmarkEnd w:id="7"/>
          </w:p>
        </w:tc>
        <w:tc>
          <w:tcPr>
            <w:tcW w:w="3208" w:type="dxa"/>
            <w:vAlign w:val="center"/>
          </w:tcPr>
          <w:p w14:paraId="17309C30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r w:rsidRPr="00FA47B3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的機械完整性</w:t>
            </w:r>
          </w:p>
        </w:tc>
        <w:tc>
          <w:tcPr>
            <w:tcW w:w="4428" w:type="dxa"/>
            <w:vAlign w:val="center"/>
          </w:tcPr>
          <w:p w14:paraId="3EE493FC" w14:textId="58345D9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必須在至少30分鐘連續操作的狀況保持機械結構的完整性</w:t>
            </w:r>
          </w:p>
        </w:tc>
        <w:tc>
          <w:tcPr>
            <w:tcW w:w="3969" w:type="dxa"/>
            <w:vAlign w:val="center"/>
          </w:tcPr>
          <w:p w14:paraId="620E0D60" w14:textId="6BF6B50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與連接管的分離</w:t>
            </w:r>
            <w:proofErr w:type="gramStart"/>
            <w:r>
              <w:rPr>
                <w:rFonts w:ascii="標楷體" w:eastAsia="標楷體" w:hAnsi="標楷體" w:cs="標楷體"/>
              </w:rPr>
              <w:t>或是罐體</w:t>
            </w:r>
            <w:proofErr w:type="gramEnd"/>
            <w:r>
              <w:rPr>
                <w:rFonts w:ascii="標楷體" w:eastAsia="標楷體" w:hAnsi="標楷體" w:cs="標楷體"/>
              </w:rPr>
              <w:t>上的裂紋會造成漏氣導致降低真空度，使系統無法正常運作。</w:t>
            </w:r>
          </w:p>
        </w:tc>
        <w:tc>
          <w:tcPr>
            <w:tcW w:w="3402" w:type="dxa"/>
            <w:vAlign w:val="center"/>
          </w:tcPr>
          <w:p w14:paraId="50240C1E" w14:textId="728BCB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31E45989" w14:textId="77777777" w:rsidTr="00F92C20">
        <w:trPr>
          <w:jc w:val="center"/>
        </w:trPr>
        <w:tc>
          <w:tcPr>
            <w:tcW w:w="439" w:type="dxa"/>
            <w:vAlign w:val="center"/>
          </w:tcPr>
          <w:p w14:paraId="013F41DF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8" w:name="_heading=h.4d34og8" w:colFirst="0" w:colLast="0"/>
            <w:bookmarkEnd w:id="8"/>
          </w:p>
        </w:tc>
        <w:tc>
          <w:tcPr>
            <w:tcW w:w="3208" w:type="dxa"/>
            <w:vMerge w:val="restart"/>
            <w:vAlign w:val="center"/>
          </w:tcPr>
          <w:p w14:paraId="72CEACC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體積</w:t>
            </w:r>
          </w:p>
        </w:tc>
        <w:tc>
          <w:tcPr>
            <w:tcW w:w="4428" w:type="dxa"/>
            <w:vAlign w:val="center"/>
          </w:tcPr>
          <w:p w14:paraId="7DC8156D" w14:textId="780D8DF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必須能收集500 mL的體液。</w:t>
            </w:r>
          </w:p>
        </w:tc>
        <w:tc>
          <w:tcPr>
            <w:tcW w:w="3969" w:type="dxa"/>
            <w:vMerge w:val="restart"/>
            <w:vAlign w:val="center"/>
          </w:tcPr>
          <w:p w14:paraId="7FEB03FC" w14:textId="3B0BDBD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競爭商品具備此設計</w:t>
            </w:r>
          </w:p>
        </w:tc>
        <w:tc>
          <w:tcPr>
            <w:tcW w:w="3402" w:type="dxa"/>
            <w:vMerge w:val="restart"/>
            <w:vAlign w:val="center"/>
          </w:tcPr>
          <w:p w14:paraId="7604D175" w14:textId="50FD162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FBA9FC1" w14:textId="77777777" w:rsidTr="00F92C20">
        <w:trPr>
          <w:jc w:val="center"/>
        </w:trPr>
        <w:tc>
          <w:tcPr>
            <w:tcW w:w="439" w:type="dxa"/>
            <w:vAlign w:val="center"/>
          </w:tcPr>
          <w:p w14:paraId="204BA321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9" w:name="_heading=h.2s8eyo1" w:colFirst="0" w:colLast="0"/>
            <w:bookmarkEnd w:id="9"/>
          </w:p>
        </w:tc>
        <w:tc>
          <w:tcPr>
            <w:tcW w:w="3208" w:type="dxa"/>
            <w:vMerge/>
            <w:vAlign w:val="center"/>
          </w:tcPr>
          <w:p w14:paraId="10BDF1F9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1F88DC9" w14:textId="1848A51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必須有體積的刻度標記。 </w:t>
            </w:r>
          </w:p>
        </w:tc>
        <w:tc>
          <w:tcPr>
            <w:tcW w:w="3969" w:type="dxa"/>
            <w:vMerge/>
            <w:vAlign w:val="center"/>
          </w:tcPr>
          <w:p w14:paraId="176437E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7AC26C1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5C13651C" w14:textId="77777777" w:rsidTr="00F92C20">
        <w:trPr>
          <w:jc w:val="center"/>
        </w:trPr>
        <w:tc>
          <w:tcPr>
            <w:tcW w:w="439" w:type="dxa"/>
            <w:vAlign w:val="center"/>
          </w:tcPr>
          <w:p w14:paraId="058F757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0" w:name="_heading=h.17dp8vu" w:colFirst="0" w:colLast="0"/>
            <w:bookmarkEnd w:id="10"/>
          </w:p>
        </w:tc>
        <w:tc>
          <w:tcPr>
            <w:tcW w:w="3208" w:type="dxa"/>
            <w:vAlign w:val="center"/>
          </w:tcPr>
          <w:p w14:paraId="6B9A6BEF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噪音度</w:t>
            </w:r>
          </w:p>
        </w:tc>
        <w:tc>
          <w:tcPr>
            <w:tcW w:w="4428" w:type="dxa"/>
            <w:vAlign w:val="center"/>
          </w:tcPr>
          <w:p w14:paraId="1E2BACE2" w14:textId="344038C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在正常的操作</w:t>
            </w:r>
            <w:r w:rsidR="005C1829">
              <w:rPr>
                <w:rFonts w:ascii="標楷體" w:eastAsia="標楷體" w:hAnsi="標楷體" w:cs="標楷體" w:hint="eastAsia"/>
              </w:rPr>
              <w:t>情</w:t>
            </w:r>
            <w:r>
              <w:rPr>
                <w:rFonts w:ascii="標楷體" w:eastAsia="標楷體" w:hAnsi="標楷體" w:cs="標楷體"/>
              </w:rPr>
              <w:t>況下，噪音度要小於40分貝。</w:t>
            </w:r>
          </w:p>
        </w:tc>
        <w:tc>
          <w:tcPr>
            <w:tcW w:w="3969" w:type="dxa"/>
            <w:vAlign w:val="center"/>
          </w:tcPr>
          <w:p w14:paraId="0C9413BA" w14:textId="1ED002E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曝露於高噪音下將造成操作者的傷害與不悅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27C56DD6" w14:textId="2D0BA65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6648405" w14:textId="77777777" w:rsidTr="00F92C20">
        <w:trPr>
          <w:jc w:val="center"/>
        </w:trPr>
        <w:tc>
          <w:tcPr>
            <w:tcW w:w="439" w:type="dxa"/>
            <w:vAlign w:val="center"/>
          </w:tcPr>
          <w:p w14:paraId="6F1AD01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1" w:name="_heading=h.3rdcrjn" w:colFirst="0" w:colLast="0"/>
            <w:bookmarkEnd w:id="11"/>
          </w:p>
        </w:tc>
        <w:tc>
          <w:tcPr>
            <w:tcW w:w="3208" w:type="dxa"/>
            <w:vAlign w:val="center"/>
          </w:tcPr>
          <w:p w14:paraId="72AEECC8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醫療電性安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規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要求</w:t>
            </w:r>
          </w:p>
        </w:tc>
        <w:tc>
          <w:tcPr>
            <w:tcW w:w="4428" w:type="dxa"/>
            <w:vAlign w:val="center"/>
          </w:tcPr>
          <w:p w14:paraId="3BBEA56D" w14:textId="32F841D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幫浦必須符合IEC 60601-1 和 IEC 60601-1-2 標準。</w:t>
            </w:r>
          </w:p>
        </w:tc>
        <w:tc>
          <w:tcPr>
            <w:tcW w:w="3969" w:type="dxa"/>
            <w:vAlign w:val="center"/>
          </w:tcPr>
          <w:p w14:paraId="1BDD0850" w14:textId="790211AB" w:rsidR="00F016EA" w:rsidRPr="00706580" w:rsidRDefault="00C515EA">
            <w:pPr>
              <w:shd w:val="clear" w:color="auto" w:fill="FDFDFD"/>
              <w:jc w:val="both"/>
              <w:rPr>
                <w:rFonts w:ascii="標楷體" w:eastAsia="標楷體" w:hAnsi="標楷體" w:cs="標楷體"/>
              </w:rPr>
            </w:pPr>
            <w:r w:rsidRPr="00706580">
              <w:rPr>
                <w:rFonts w:ascii="標楷體" w:eastAsia="標楷體" w:hAnsi="標楷體" w:cs="標楷體"/>
              </w:rPr>
              <w:t>例如</w:t>
            </w:r>
            <w:r w:rsidR="003668FB" w:rsidRPr="00706580">
              <w:rPr>
                <w:rFonts w:ascii="標楷體" w:eastAsia="標楷體" w:hAnsi="標楷體" w:cs="標楷體" w:hint="eastAsia"/>
              </w:rPr>
              <w:t>：</w:t>
            </w:r>
            <w:r w:rsidRPr="00F92C20">
              <w:rPr>
                <w:rFonts w:ascii="標楷體" w:eastAsia="標楷體" w:hAnsi="標楷體" w:cs="標楷體"/>
              </w:rPr>
              <w:t>臨床使用的</w:t>
            </w:r>
            <w:proofErr w:type="gramStart"/>
            <w:r w:rsidRPr="00F92C20">
              <w:rPr>
                <w:rFonts w:ascii="標楷體" w:eastAsia="標楷體" w:hAnsi="標楷體" w:cs="標楷體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</w:rPr>
              <w:t>用電氣設備必須符合IEC 60601-1 和 IEC 60601-1-2 標準。</w:t>
            </w:r>
          </w:p>
        </w:tc>
        <w:tc>
          <w:tcPr>
            <w:tcW w:w="3402" w:type="dxa"/>
            <w:vAlign w:val="center"/>
          </w:tcPr>
          <w:p w14:paraId="0994A402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95351A7" w14:textId="77777777" w:rsidTr="00F92C20">
        <w:trPr>
          <w:trHeight w:val="566"/>
          <w:jc w:val="center"/>
        </w:trPr>
        <w:tc>
          <w:tcPr>
            <w:tcW w:w="439" w:type="dxa"/>
            <w:vAlign w:val="center"/>
          </w:tcPr>
          <w:p w14:paraId="79297C7E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2" w:name="_heading=h.26in1rg" w:colFirst="0" w:colLast="0"/>
            <w:bookmarkEnd w:id="12"/>
          </w:p>
        </w:tc>
        <w:tc>
          <w:tcPr>
            <w:tcW w:w="3208" w:type="dxa"/>
            <w:vAlign w:val="center"/>
          </w:tcPr>
          <w:p w14:paraId="4799F552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的溢流保護機制</w:t>
            </w:r>
          </w:p>
        </w:tc>
        <w:tc>
          <w:tcPr>
            <w:tcW w:w="4428" w:type="dxa"/>
            <w:vAlign w:val="center"/>
          </w:tcPr>
          <w:p w14:paraId="786514E4" w14:textId="5F6CBB0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必須具有溢流保護機制，以防止收集液溢出。</w:t>
            </w:r>
          </w:p>
        </w:tc>
        <w:tc>
          <w:tcPr>
            <w:tcW w:w="3969" w:type="dxa"/>
            <w:vAlign w:val="center"/>
          </w:tcPr>
          <w:p w14:paraId="58DF6151" w14:textId="69505A7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使用者期望收集液可以安全地收集在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中，不會溢出到開刀房的桌面或地板上。</w:t>
            </w:r>
          </w:p>
          <w:p w14:paraId="0CA54F40" w14:textId="1CA90EA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收集的液體如果從</w:t>
            </w:r>
            <w:proofErr w:type="gramStart"/>
            <w:r>
              <w:rPr>
                <w:rFonts w:ascii="標楷體" w:eastAsia="標楷體" w:hAnsi="標楷體" w:cs="標楷體"/>
              </w:rPr>
              <w:t>集液罐溢</w:t>
            </w:r>
            <w:proofErr w:type="gramEnd"/>
            <w:r>
              <w:rPr>
                <w:rFonts w:ascii="標楷體" w:eastAsia="標楷體" w:hAnsi="標楷體" w:cs="標楷體"/>
              </w:rPr>
              <w:t>流被抽吸進入幫浦中，會造成系統失效無法運作、或幫浦的損傷及後續的清潔修復</w:t>
            </w:r>
            <w:r w:rsidR="005C1829">
              <w:rPr>
                <w:rFonts w:ascii="標楷體" w:eastAsia="標楷體" w:hAnsi="標楷體" w:cs="標楷體" w:hint="eastAsia"/>
              </w:rPr>
              <w:t>困難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402" w:type="dxa"/>
            <w:vAlign w:val="center"/>
          </w:tcPr>
          <w:p w14:paraId="3CDDF02A" w14:textId="1CA35EA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FF2BA8B" w14:textId="77777777" w:rsidTr="00F92C20">
        <w:trPr>
          <w:trHeight w:val="782"/>
          <w:jc w:val="center"/>
        </w:trPr>
        <w:tc>
          <w:tcPr>
            <w:tcW w:w="439" w:type="dxa"/>
            <w:vAlign w:val="center"/>
          </w:tcPr>
          <w:p w14:paraId="7C7037B3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3" w:name="_heading=h.lnxbz9" w:colFirst="0" w:colLast="0"/>
            <w:bookmarkEnd w:id="13"/>
          </w:p>
        </w:tc>
        <w:tc>
          <w:tcPr>
            <w:tcW w:w="3208" w:type="dxa"/>
            <w:vAlign w:val="center"/>
          </w:tcPr>
          <w:p w14:paraId="7815CB87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例如:生物相容性(Biocompatibility)</w:t>
            </w:r>
          </w:p>
        </w:tc>
        <w:tc>
          <w:tcPr>
            <w:tcW w:w="4428" w:type="dxa"/>
            <w:vAlign w:val="center"/>
          </w:tcPr>
          <w:p w14:paraId="772E03D5" w14:textId="4272110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不須考慮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B560415" w14:textId="2D04A2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幫浦和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不會接觸到病患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6DE75D49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AC11DC8" w14:textId="77777777" w:rsidTr="00F92C20">
        <w:trPr>
          <w:jc w:val="center"/>
        </w:trPr>
        <w:tc>
          <w:tcPr>
            <w:tcW w:w="439" w:type="dxa"/>
            <w:vAlign w:val="center"/>
          </w:tcPr>
          <w:p w14:paraId="7DEB5E9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4" w:name="_heading=h.35nkun2" w:colFirst="0" w:colLast="0"/>
            <w:bookmarkEnd w:id="14"/>
          </w:p>
        </w:tc>
        <w:tc>
          <w:tcPr>
            <w:tcW w:w="3208" w:type="dxa"/>
            <w:vAlign w:val="center"/>
          </w:tcPr>
          <w:p w14:paraId="499940AB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滅菌(Sterilization)</w:t>
            </w:r>
          </w:p>
        </w:tc>
        <w:tc>
          <w:tcPr>
            <w:tcW w:w="4428" w:type="dxa"/>
            <w:vAlign w:val="center"/>
          </w:tcPr>
          <w:p w14:paraId="1752AA61" w14:textId="25DD912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不須考慮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969" w:type="dxa"/>
            <w:vAlign w:val="center"/>
          </w:tcPr>
          <w:p w14:paraId="595EFEF0" w14:textId="401593E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幫浦和</w:t>
            </w:r>
            <w:proofErr w:type="gramStart"/>
            <w:r>
              <w:rPr>
                <w:rFonts w:ascii="標楷體" w:eastAsia="標楷體" w:hAnsi="標楷體" w:cs="標楷體"/>
              </w:rPr>
              <w:t>集液罐置</w:t>
            </w:r>
            <w:proofErr w:type="gramEnd"/>
            <w:r>
              <w:rPr>
                <w:rFonts w:ascii="標楷體" w:eastAsia="標楷體" w:hAnsi="標楷體" w:cs="標楷體"/>
              </w:rPr>
              <w:t>於手術房中之無菌區域外圍。</w:t>
            </w:r>
          </w:p>
          <w:p w14:paraId="2C6723C4" w14:textId="16D6E00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使用者預期對自己的設備進行滅菌。</w:t>
            </w:r>
          </w:p>
        </w:tc>
        <w:tc>
          <w:tcPr>
            <w:tcW w:w="3402" w:type="dxa"/>
            <w:vAlign w:val="center"/>
          </w:tcPr>
          <w:p w14:paraId="0BD3E33C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E6DC175" w14:textId="77777777" w:rsidTr="00F92C20">
        <w:trPr>
          <w:jc w:val="center"/>
        </w:trPr>
        <w:tc>
          <w:tcPr>
            <w:tcW w:w="439" w:type="dxa"/>
            <w:vAlign w:val="center"/>
          </w:tcPr>
          <w:p w14:paraId="3DA06935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5" w:name="_heading=h.1ksv4uv" w:colFirst="0" w:colLast="0"/>
            <w:bookmarkEnd w:id="15"/>
          </w:p>
        </w:tc>
        <w:tc>
          <w:tcPr>
            <w:tcW w:w="3208" w:type="dxa"/>
            <w:vAlign w:val="center"/>
          </w:tcPr>
          <w:p w14:paraId="4DF0F124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例如:包裝(Packaging)</w:t>
            </w:r>
          </w:p>
        </w:tc>
        <w:tc>
          <w:tcPr>
            <w:tcW w:w="4428" w:type="dxa"/>
            <w:vAlign w:val="center"/>
          </w:tcPr>
          <w:p w14:paraId="2F5FD895" w14:textId="4C5C41D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設備包裝必須足夠堅固，才能承受一般的運輸及環境衝擊下，不會導致損傷。</w:t>
            </w:r>
          </w:p>
        </w:tc>
        <w:tc>
          <w:tcPr>
            <w:tcW w:w="3969" w:type="dxa"/>
            <w:vAlign w:val="center"/>
          </w:tcPr>
          <w:p w14:paraId="0B049231" w14:textId="0A5750F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設備將使用標準快遞方法運送給使用者。</w:t>
            </w:r>
          </w:p>
        </w:tc>
        <w:tc>
          <w:tcPr>
            <w:tcW w:w="3402" w:type="dxa"/>
            <w:vAlign w:val="center"/>
          </w:tcPr>
          <w:p w14:paraId="49690EE8" w14:textId="52C8F3F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36B6AC4" w14:textId="77777777" w:rsidTr="00F92C20">
        <w:trPr>
          <w:jc w:val="center"/>
        </w:trPr>
        <w:tc>
          <w:tcPr>
            <w:tcW w:w="439" w:type="dxa"/>
            <w:vAlign w:val="center"/>
          </w:tcPr>
          <w:p w14:paraId="33A383E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6" w:name="_heading=h.44sinio" w:colFirst="0" w:colLast="0"/>
            <w:bookmarkEnd w:id="16"/>
          </w:p>
        </w:tc>
        <w:tc>
          <w:tcPr>
            <w:tcW w:w="3208" w:type="dxa"/>
            <w:vAlign w:val="center"/>
          </w:tcPr>
          <w:p w14:paraId="23087CC1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例如:標示(Labeling)</w:t>
            </w:r>
          </w:p>
        </w:tc>
        <w:tc>
          <w:tcPr>
            <w:tcW w:w="4428" w:type="dxa"/>
            <w:vAlign w:val="center"/>
          </w:tcPr>
          <w:p w14:paraId="17A6BC4D" w14:textId="0244DA8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設備標籤(IFU和產品/包裝標籤)必須滿足目標市場的審批/清關和商業化的所有要求。</w:t>
            </w:r>
          </w:p>
        </w:tc>
        <w:tc>
          <w:tcPr>
            <w:tcW w:w="3969" w:type="dxa"/>
            <w:vAlign w:val="center"/>
          </w:tcPr>
          <w:p w14:paraId="729294AF" w14:textId="267F0CB6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產品分銷時，需要獲得主管機關對於標籤的監管/批准，方能銷售。</w:t>
            </w:r>
          </w:p>
        </w:tc>
        <w:tc>
          <w:tcPr>
            <w:tcW w:w="3402" w:type="dxa"/>
            <w:vAlign w:val="center"/>
          </w:tcPr>
          <w:p w14:paraId="7C5EFF0C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7A3A7DA" w14:textId="77777777" w:rsidTr="00F92C20">
        <w:trPr>
          <w:trHeight w:val="1601"/>
          <w:jc w:val="center"/>
        </w:trPr>
        <w:tc>
          <w:tcPr>
            <w:tcW w:w="439" w:type="dxa"/>
            <w:vAlign w:val="center"/>
          </w:tcPr>
          <w:p w14:paraId="2AEBC156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7" w:name="_heading=h.2jxsxqh" w:colFirst="0" w:colLast="0"/>
            <w:bookmarkEnd w:id="17"/>
          </w:p>
        </w:tc>
        <w:tc>
          <w:tcPr>
            <w:tcW w:w="3208" w:type="dxa"/>
            <w:vAlign w:val="center"/>
          </w:tcPr>
          <w:p w14:paraId="3164DBCE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使用生命週期(Service Life)</w:t>
            </w:r>
          </w:p>
        </w:tc>
        <w:tc>
          <w:tcPr>
            <w:tcW w:w="4428" w:type="dxa"/>
            <w:vAlign w:val="center"/>
          </w:tcPr>
          <w:p w14:paraId="05514655" w14:textId="6232C5C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幫浦的最小使用壽命為1000 小時。</w:t>
            </w:r>
          </w:p>
        </w:tc>
        <w:tc>
          <w:tcPr>
            <w:tcW w:w="3969" w:type="dxa"/>
            <w:vAlign w:val="center"/>
          </w:tcPr>
          <w:p w14:paraId="64FC2654" w14:textId="57DE2B2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使用者希望在更換幫浦之前，能夠治療足夠的病患數量。例如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市場上最具競爭力的競爭產品最低的使用壽命為 1000小時。</w:t>
            </w:r>
          </w:p>
        </w:tc>
        <w:tc>
          <w:tcPr>
            <w:tcW w:w="3402" w:type="dxa"/>
            <w:vAlign w:val="center"/>
          </w:tcPr>
          <w:p w14:paraId="3857494C" w14:textId="012B51A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74C715A5" w14:textId="77777777" w:rsidTr="00F92C20">
        <w:trPr>
          <w:jc w:val="center"/>
        </w:trPr>
        <w:tc>
          <w:tcPr>
            <w:tcW w:w="439" w:type="dxa"/>
            <w:vAlign w:val="center"/>
          </w:tcPr>
          <w:p w14:paraId="2C6B155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8" w:name="_heading=h.z337ya" w:colFirst="0" w:colLast="0"/>
            <w:bookmarkEnd w:id="18"/>
          </w:p>
        </w:tc>
        <w:tc>
          <w:tcPr>
            <w:tcW w:w="3208" w:type="dxa"/>
            <w:vAlign w:val="center"/>
          </w:tcPr>
          <w:p w14:paraId="231F48F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保存期限(Shelf Life)</w:t>
            </w:r>
          </w:p>
        </w:tc>
        <w:tc>
          <w:tcPr>
            <w:tcW w:w="4428" w:type="dxa"/>
            <w:vAlign w:val="center"/>
          </w:tcPr>
          <w:p w14:paraId="023FA7DE" w14:textId="75E7B07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產品上市後，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必須具備24 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月或更長的保存期限。</w:t>
            </w:r>
          </w:p>
        </w:tc>
        <w:tc>
          <w:tcPr>
            <w:tcW w:w="3969" w:type="dxa"/>
            <w:vAlign w:val="center"/>
          </w:tcPr>
          <w:p w14:paraId="5F17AB97" w14:textId="546954F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醫師或醫院收到商品後不見得會馬上進行臨床應用；有些醫院不採購即將過期或只有一年以下保存期限的產品。因此，較長的保存期限，可使產品有較大的商業應用與銷售的靈活性。</w:t>
            </w:r>
          </w:p>
        </w:tc>
        <w:tc>
          <w:tcPr>
            <w:tcW w:w="3402" w:type="dxa"/>
            <w:vAlign w:val="center"/>
          </w:tcPr>
          <w:p w14:paraId="2A1EA5B0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F7221DB" w14:textId="77777777" w:rsidTr="00F92C20">
        <w:trPr>
          <w:jc w:val="center"/>
        </w:trPr>
        <w:tc>
          <w:tcPr>
            <w:tcW w:w="439" w:type="dxa"/>
            <w:vAlign w:val="center"/>
          </w:tcPr>
          <w:p w14:paraId="14964A70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9" w:name="_heading=h.3j2qqm3" w:colFirst="0" w:colLast="0"/>
            <w:bookmarkEnd w:id="19"/>
          </w:p>
        </w:tc>
        <w:tc>
          <w:tcPr>
            <w:tcW w:w="3208" w:type="dxa"/>
            <w:vAlign w:val="center"/>
          </w:tcPr>
          <w:p w14:paraId="64B268F3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r w:rsidRPr="00FA47B3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骨柱採集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器之直徑</w:t>
            </w:r>
          </w:p>
        </w:tc>
        <w:tc>
          <w:tcPr>
            <w:tcW w:w="4428" w:type="dxa"/>
            <w:vAlign w:val="center"/>
          </w:tcPr>
          <w:p w14:paraId="16C4FF9F" w14:textId="6126FB26" w:rsidR="00F016EA" w:rsidRDefault="00C515EA" w:rsidP="0038733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</w:t>
            </w:r>
            <w:r w:rsidRPr="001C222C">
              <w:rPr>
                <w:rFonts w:ascii="標楷體" w:eastAsia="標楷體" w:hAnsi="標楷體" w:cs="標楷體"/>
              </w:rPr>
              <w:t>柱採集</w:t>
            </w:r>
            <w:proofErr w:type="gramEnd"/>
            <w:r w:rsidRPr="001C222C">
              <w:rPr>
                <w:rFonts w:ascii="標楷體" w:eastAsia="標楷體" w:hAnsi="標楷體" w:cs="標楷體"/>
              </w:rPr>
              <w:t>套件必須能夠取得直徑約10mm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的骨柱</w:t>
            </w:r>
            <w:proofErr w:type="gramEnd"/>
            <w:r w:rsidR="00131A4F" w:rsidRPr="00F92C20">
              <w:rPr>
                <w:rFonts w:ascii="標楷體" w:eastAsia="標楷體" w:hAnsi="標楷體" w:cs="標楷體" w:hint="eastAsia"/>
              </w:rPr>
              <w:t>，且</w:t>
            </w:r>
            <w:r w:rsidR="00387333" w:rsidRPr="00F92C20">
              <w:rPr>
                <w:rFonts w:ascii="標楷體" w:eastAsia="標楷體" w:hAnsi="標楷體" w:cs="標楷體"/>
              </w:rPr>
              <w:t>在外科手術過程中</w:t>
            </w:r>
            <w:r w:rsidR="00387333" w:rsidRPr="001C222C">
              <w:rPr>
                <w:rFonts w:ascii="標楷體" w:eastAsia="標楷體" w:hAnsi="標楷體" w:cs="標楷體"/>
              </w:rPr>
              <w:t>必須能夠與關節鏡手術器械搭配。</w:t>
            </w:r>
          </w:p>
        </w:tc>
        <w:tc>
          <w:tcPr>
            <w:tcW w:w="3969" w:type="dxa"/>
            <w:vAlign w:val="center"/>
          </w:tcPr>
          <w:p w14:paraId="77B59C69" w14:textId="5BD9BB48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根據關節面的弧度考量，直</w:t>
            </w:r>
            <w:r w:rsidR="009912C8">
              <w:rPr>
                <w:rFonts w:ascii="標楷體" w:eastAsia="標楷體" w:hAnsi="標楷體" w:cs="標楷體" w:hint="eastAsia"/>
              </w:rPr>
              <w:t>徑</w:t>
            </w:r>
            <w:r w:rsidRPr="001C222C">
              <w:rPr>
                <w:rFonts w:ascii="標楷體" w:eastAsia="標楷體" w:hAnsi="標楷體" w:cs="標楷體"/>
              </w:rPr>
              <w:t>10mm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的骨柱表面</w:t>
            </w:r>
            <w:proofErr w:type="gramEnd"/>
            <w:r w:rsidRPr="001C222C">
              <w:rPr>
                <w:rFonts w:ascii="標楷體" w:eastAsia="標楷體" w:hAnsi="標楷體" w:cs="標楷體"/>
              </w:rPr>
              <w:t>為弧度不大</w:t>
            </w:r>
            <w:r w:rsidR="009912C8" w:rsidRPr="001C222C">
              <w:rPr>
                <w:rFonts w:ascii="標楷體" w:eastAsia="標楷體" w:hAnsi="標楷體" w:cs="標楷體" w:hint="eastAsia"/>
              </w:rPr>
              <w:t>的</w:t>
            </w:r>
            <w:r w:rsidRPr="001C222C">
              <w:rPr>
                <w:rFonts w:ascii="標楷體" w:eastAsia="標楷體" w:hAnsi="標楷體" w:cs="標楷體"/>
              </w:rPr>
              <w:t>平面。</w:t>
            </w:r>
            <w:r w:rsidR="00387333" w:rsidRPr="00F92C20">
              <w:rPr>
                <w:rFonts w:ascii="標楷體" w:eastAsia="標楷體" w:hAnsi="標楷體" w:cs="標楷體"/>
              </w:rPr>
              <w:t>此產品未</w:t>
            </w:r>
            <w:r w:rsidR="00387333" w:rsidRPr="001C222C">
              <w:rPr>
                <w:rFonts w:ascii="標楷體" w:eastAsia="標楷體" w:hAnsi="標楷體" w:cs="標楷體"/>
              </w:rPr>
              <w:t>來</w:t>
            </w:r>
            <w:r w:rsidR="009912C8" w:rsidRPr="001C222C">
              <w:rPr>
                <w:rFonts w:ascii="標楷體" w:eastAsia="標楷體" w:hAnsi="標楷體" w:cs="標楷體" w:hint="eastAsia"/>
              </w:rPr>
              <w:t>將</w:t>
            </w:r>
            <w:r w:rsidR="00387333" w:rsidRPr="001C222C">
              <w:rPr>
                <w:rFonts w:ascii="標楷體" w:eastAsia="標楷體" w:hAnsi="標楷體" w:cs="標楷體"/>
              </w:rPr>
              <w:t>搭配微創關節鏡手術</w:t>
            </w:r>
            <w:r w:rsidR="00387333" w:rsidRPr="001C222C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0D3E7098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5B962146" w14:textId="77777777" w:rsidTr="00F92C20">
        <w:trPr>
          <w:jc w:val="center"/>
        </w:trPr>
        <w:tc>
          <w:tcPr>
            <w:tcW w:w="439" w:type="dxa"/>
            <w:vAlign w:val="center"/>
          </w:tcPr>
          <w:p w14:paraId="48898F9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056AD88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骨柱採集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器之深度</w:t>
            </w:r>
          </w:p>
        </w:tc>
        <w:tc>
          <w:tcPr>
            <w:tcW w:w="4428" w:type="dxa"/>
            <w:vAlign w:val="center"/>
          </w:tcPr>
          <w:p w14:paraId="784C2926" w14:textId="4AF2A73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骨柱採集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套件必須能夠取得長度約 10 mm </w:t>
            </w:r>
            <w:proofErr w:type="gramStart"/>
            <w:r>
              <w:rPr>
                <w:rFonts w:ascii="標楷體" w:eastAsia="標楷體" w:hAnsi="標楷體" w:cs="標楷體"/>
              </w:rPr>
              <w:t>的骨柱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969" w:type="dxa"/>
            <w:vAlign w:val="center"/>
          </w:tcPr>
          <w:p w14:paraId="1CD3827B" w14:textId="5A062F6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此長度的</w:t>
            </w:r>
            <w:proofErr w:type="gramStart"/>
            <w:r>
              <w:rPr>
                <w:rFonts w:ascii="標楷體" w:eastAsia="標楷體" w:hAnsi="標楷體" w:cs="標楷體"/>
              </w:rPr>
              <w:t>骨柱植</w:t>
            </w:r>
            <w:proofErr w:type="gramEnd"/>
            <w:r>
              <w:rPr>
                <w:rFonts w:ascii="標楷體" w:eastAsia="標楷體" w:hAnsi="標楷體" w:cs="標楷體"/>
              </w:rPr>
              <w:t>回去時才不會掉落。</w:t>
            </w:r>
          </w:p>
        </w:tc>
        <w:tc>
          <w:tcPr>
            <w:tcW w:w="3402" w:type="dxa"/>
            <w:vAlign w:val="center"/>
          </w:tcPr>
          <w:p w14:paraId="79415CE8" w14:textId="3A54E8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BDA2514" w14:textId="77777777" w:rsidTr="00F92C20">
        <w:trPr>
          <w:trHeight w:val="750"/>
          <w:jc w:val="center"/>
        </w:trPr>
        <w:tc>
          <w:tcPr>
            <w:tcW w:w="439" w:type="dxa"/>
            <w:vAlign w:val="center"/>
          </w:tcPr>
          <w:p w14:paraId="298750F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0" w:name="_heading=h.1y810tw" w:colFirst="0" w:colLast="0"/>
            <w:bookmarkEnd w:id="20"/>
          </w:p>
        </w:tc>
        <w:tc>
          <w:tcPr>
            <w:tcW w:w="3208" w:type="dxa"/>
            <w:vAlign w:val="center"/>
          </w:tcPr>
          <w:p w14:paraId="473A326E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深度刻度</w:t>
            </w:r>
          </w:p>
        </w:tc>
        <w:tc>
          <w:tcPr>
            <w:tcW w:w="4428" w:type="dxa"/>
            <w:vAlign w:val="center"/>
          </w:tcPr>
          <w:p w14:paraId="1EAD74DD" w14:textId="666AE95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骨柱採集</w:t>
            </w:r>
            <w:proofErr w:type="gramEnd"/>
            <w:r>
              <w:rPr>
                <w:rFonts w:ascii="標楷體" w:eastAsia="標楷體" w:hAnsi="標楷體" w:cs="標楷體"/>
              </w:rPr>
              <w:t>器械上須有刻度指示，以方便醫師了解手術進行中採集</w:t>
            </w:r>
            <w:proofErr w:type="gramStart"/>
            <w:r>
              <w:rPr>
                <w:rFonts w:ascii="標楷體" w:eastAsia="標楷體" w:hAnsi="標楷體" w:cs="標楷體"/>
              </w:rPr>
              <w:t>的骨柱深度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969" w:type="dxa"/>
            <w:vAlign w:val="center"/>
          </w:tcPr>
          <w:p w14:paraId="7F690006" w14:textId="2E860F83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手術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中骨柱採集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太深或太淺都會造成後續的手術失敗。</w:t>
            </w:r>
          </w:p>
        </w:tc>
        <w:tc>
          <w:tcPr>
            <w:tcW w:w="3402" w:type="dxa"/>
            <w:vAlign w:val="center"/>
          </w:tcPr>
          <w:p w14:paraId="7A32D9CA" w14:textId="680DDFD1" w:rsidR="00F016EA" w:rsidRDefault="00C515EA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</w:tbl>
    <w:p w14:paraId="4ACD2C22" w14:textId="77777777" w:rsidR="00F016EA" w:rsidRDefault="00F016EA">
      <w:pPr>
        <w:tabs>
          <w:tab w:val="left" w:pos="2880"/>
        </w:tabs>
        <w:rPr>
          <w:rFonts w:ascii="標楷體" w:eastAsia="標楷體" w:hAnsi="標楷體" w:cs="標楷體"/>
          <w:sz w:val="32"/>
          <w:szCs w:val="32"/>
        </w:rPr>
      </w:pPr>
    </w:p>
    <w:p w14:paraId="3C22F336" w14:textId="77777777" w:rsidR="00F016EA" w:rsidRDefault="00F016EA">
      <w:pPr>
        <w:rPr>
          <w:rFonts w:ascii="標楷體" w:eastAsia="標楷體" w:hAnsi="標楷體" w:cs="標楷體"/>
          <w:sz w:val="32"/>
          <w:szCs w:val="32"/>
        </w:rPr>
      </w:pPr>
    </w:p>
    <w:p w14:paraId="6EA76574" w14:textId="77503CD9" w:rsidR="00F016EA" w:rsidRDefault="00F016EA">
      <w:pPr>
        <w:widowControl/>
        <w:rPr>
          <w:rFonts w:ascii="標楷體" w:eastAsia="標楷體" w:hAnsi="標楷體" w:cs="標楷體"/>
          <w:sz w:val="32"/>
          <w:szCs w:val="32"/>
        </w:rPr>
        <w:sectPr w:rsidR="00F016EA">
          <w:pgSz w:w="16838" w:h="11906" w:orient="landscape"/>
          <w:pgMar w:top="851" w:right="851" w:bottom="851" w:left="851" w:header="851" w:footer="992" w:gutter="0"/>
          <w:cols w:space="720"/>
        </w:sectPr>
      </w:pPr>
    </w:p>
    <w:p w14:paraId="26EBF839" w14:textId="083F49DD" w:rsidR="00F016EA" w:rsidRDefault="00C515EA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附件二、團隊人員申請表(PI&amp;KP)</w:t>
      </w:r>
    </w:p>
    <w:p w14:paraId="459E5788" w14:textId="77777777" w:rsidR="00F016EA" w:rsidRPr="00F92C20" w:rsidRDefault="00C515EA">
      <w:pPr>
        <w:rPr>
          <w:rFonts w:ascii="標楷體" w:eastAsia="標楷體" w:hAnsi="標楷體" w:cs="標楷體"/>
          <w:sz w:val="26"/>
          <w:szCs w:val="26"/>
        </w:rPr>
      </w:pPr>
      <w:r w:rsidRPr="00F92C20">
        <w:rPr>
          <w:rFonts w:ascii="標楷體" w:eastAsia="標楷體" w:hAnsi="標楷體" w:cs="標楷體"/>
          <w:sz w:val="26"/>
          <w:szCs w:val="26"/>
        </w:rPr>
        <w:t>※請依下列表格分別提供團隊主持人與關鍵核心人員資訊</w:t>
      </w:r>
    </w:p>
    <w:tbl>
      <w:tblPr>
        <w:tblStyle w:val="affb"/>
        <w:tblW w:w="102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361"/>
        <w:gridCol w:w="712"/>
        <w:gridCol w:w="986"/>
        <w:gridCol w:w="826"/>
        <w:gridCol w:w="307"/>
        <w:gridCol w:w="362"/>
        <w:gridCol w:w="912"/>
        <w:gridCol w:w="465"/>
        <w:gridCol w:w="941"/>
        <w:gridCol w:w="546"/>
        <w:gridCol w:w="187"/>
        <w:gridCol w:w="671"/>
        <w:gridCol w:w="690"/>
        <w:gridCol w:w="879"/>
      </w:tblGrid>
      <w:tr w:rsidR="00F016EA" w14:paraId="5DB4462B" w14:textId="77777777">
        <w:trPr>
          <w:trHeight w:val="490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690D86B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團隊技術名稱</w:t>
            </w:r>
          </w:p>
        </w:tc>
        <w:tc>
          <w:tcPr>
            <w:tcW w:w="8484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DCB5CCE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0353C093" w14:textId="77777777">
        <w:trPr>
          <w:trHeight w:val="490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7F4B8B5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6244" w:type="dxa"/>
            <w:gridSpan w:val="10"/>
            <w:tcBorders>
              <w:top w:val="single" w:sz="12" w:space="0" w:color="000000"/>
            </w:tcBorders>
            <w:vAlign w:val="center"/>
          </w:tcPr>
          <w:p w14:paraId="325EF6D5" w14:textId="77777777" w:rsidR="00F016EA" w:rsidRDefault="00C515EA">
            <w:pPr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中文:                    英文: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30259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近三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月內二吋</w:t>
            </w:r>
          </w:p>
          <w:p w14:paraId="521FE8E0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正面脫帽照片</w:t>
            </w:r>
          </w:p>
          <w:p w14:paraId="2D35C85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請勿貼生活照</w:t>
            </w:r>
          </w:p>
        </w:tc>
      </w:tr>
      <w:tr w:rsidR="00F016EA" w14:paraId="381EFC85" w14:textId="77777777">
        <w:trPr>
          <w:trHeight w:val="47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3F0F6A65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  <w:p w14:paraId="4D7177DD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(西元年月日)</w:t>
            </w:r>
          </w:p>
        </w:tc>
        <w:tc>
          <w:tcPr>
            <w:tcW w:w="2524" w:type="dxa"/>
            <w:gridSpan w:val="3"/>
            <w:vAlign w:val="center"/>
          </w:tcPr>
          <w:p w14:paraId="15103B98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ACAF5A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國籍</w:t>
            </w:r>
          </w:p>
        </w:tc>
        <w:tc>
          <w:tcPr>
            <w:tcW w:w="2139" w:type="dxa"/>
            <w:gridSpan w:val="4"/>
            <w:vAlign w:val="center"/>
          </w:tcPr>
          <w:p w14:paraId="47400EA5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7EA22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3F7F5AB4" w14:textId="77777777">
        <w:trPr>
          <w:trHeight w:val="47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17CA520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    別</w:t>
            </w:r>
          </w:p>
        </w:tc>
        <w:tc>
          <w:tcPr>
            <w:tcW w:w="6244" w:type="dxa"/>
            <w:gridSpan w:val="10"/>
            <w:vAlign w:val="center"/>
          </w:tcPr>
          <w:p w14:paraId="47BAD7D3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  <w:t xml:space="preserve">  □男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  <w:t xml:space="preserve">   □女</w:t>
            </w: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F6935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03CA82D8" w14:textId="77777777">
        <w:trPr>
          <w:trHeight w:val="69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13C78D0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6244" w:type="dxa"/>
            <w:gridSpan w:val="10"/>
            <w:vAlign w:val="center"/>
          </w:tcPr>
          <w:p w14:paraId="6979ECA7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578BBD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1A499040" w14:textId="77777777">
        <w:trPr>
          <w:trHeight w:val="472"/>
        </w:trPr>
        <w:tc>
          <w:tcPr>
            <w:tcW w:w="181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0B0A4F3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聯絡方式</w:t>
            </w:r>
          </w:p>
        </w:tc>
        <w:tc>
          <w:tcPr>
            <w:tcW w:w="1698" w:type="dxa"/>
            <w:gridSpan w:val="2"/>
            <w:vAlign w:val="center"/>
          </w:tcPr>
          <w:p w14:paraId="258ECEE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72A40B11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(O)                   </w:t>
            </w:r>
            <w:proofErr w:type="gramStart"/>
            <w:r>
              <w:rPr>
                <w:rFonts w:ascii="標楷體" w:eastAsia="標楷體" w:hAnsi="標楷體" w:cs="標楷體"/>
              </w:rPr>
              <w:t xml:space="preserve">   (</w:t>
            </w:r>
            <w:proofErr w:type="gramEnd"/>
            <w:r>
              <w:rPr>
                <w:rFonts w:ascii="標楷體" w:eastAsia="標楷體" w:hAnsi="標楷體" w:cs="標楷體"/>
              </w:rPr>
              <w:t>H/M)</w:t>
            </w:r>
          </w:p>
        </w:tc>
      </w:tr>
      <w:tr w:rsidR="00F016EA" w14:paraId="10E9CEE1" w14:textId="77777777">
        <w:trPr>
          <w:trHeight w:val="472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132FB18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7B97BEE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11D419AD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673A5D1A" w14:textId="77777777">
        <w:trPr>
          <w:trHeight w:val="472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4B236B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3EA3EC1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現居地址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7C767383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759E0C2F" w14:textId="77777777">
        <w:trPr>
          <w:trHeight w:val="239"/>
        </w:trPr>
        <w:tc>
          <w:tcPr>
            <w:tcW w:w="1029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1299AB" w14:textId="77777777" w:rsidR="00F016EA" w:rsidRDefault="00C515EA">
            <w:pPr>
              <w:spacing w:after="120"/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學歷(請填寫學士學位以上學歷，由最高學歷依序往下填寫)</w:t>
            </w:r>
          </w:p>
        </w:tc>
      </w:tr>
      <w:tr w:rsidR="00F016EA" w14:paraId="5577D07D" w14:textId="77777777">
        <w:trPr>
          <w:trHeight w:val="289"/>
        </w:trPr>
        <w:tc>
          <w:tcPr>
            <w:tcW w:w="2523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14:paraId="4B4669D3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2481" w:type="dxa"/>
            <w:gridSpan w:val="4"/>
            <w:vMerge w:val="restart"/>
            <w:vAlign w:val="center"/>
          </w:tcPr>
          <w:p w14:paraId="67569C24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院系科別</w:t>
            </w:r>
          </w:p>
        </w:tc>
        <w:tc>
          <w:tcPr>
            <w:tcW w:w="912" w:type="dxa"/>
            <w:vMerge w:val="restart"/>
            <w:vAlign w:val="center"/>
          </w:tcPr>
          <w:p w14:paraId="00B0FEC7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國別</w:t>
            </w:r>
          </w:p>
        </w:tc>
        <w:tc>
          <w:tcPr>
            <w:tcW w:w="2810" w:type="dxa"/>
            <w:gridSpan w:val="5"/>
            <w:vAlign w:val="center"/>
          </w:tcPr>
          <w:p w14:paraId="212AC8C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起訖年月(西元)</w:t>
            </w:r>
          </w:p>
        </w:tc>
        <w:tc>
          <w:tcPr>
            <w:tcW w:w="690" w:type="dxa"/>
            <w:vMerge w:val="restart"/>
            <w:vAlign w:val="center"/>
          </w:tcPr>
          <w:p w14:paraId="01651B6B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  <w:tc>
          <w:tcPr>
            <w:tcW w:w="879" w:type="dxa"/>
            <w:vMerge w:val="restart"/>
            <w:tcBorders>
              <w:right w:val="single" w:sz="12" w:space="0" w:color="000000"/>
            </w:tcBorders>
            <w:vAlign w:val="center"/>
          </w:tcPr>
          <w:p w14:paraId="1ED97B6D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畢業/</w:t>
            </w:r>
          </w:p>
          <w:p w14:paraId="1860D27D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肄業</w:t>
            </w:r>
          </w:p>
        </w:tc>
      </w:tr>
      <w:tr w:rsidR="00F016EA" w14:paraId="708F5580" w14:textId="77777777">
        <w:trPr>
          <w:trHeight w:val="280"/>
        </w:trPr>
        <w:tc>
          <w:tcPr>
            <w:tcW w:w="2523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14:paraId="7086256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Merge/>
            <w:vAlign w:val="center"/>
          </w:tcPr>
          <w:p w14:paraId="655599A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Merge/>
            <w:vAlign w:val="center"/>
          </w:tcPr>
          <w:p w14:paraId="1FF4DFE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03E9642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起(年、月)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</w:tcBorders>
            <w:vAlign w:val="center"/>
          </w:tcPr>
          <w:p w14:paraId="4C1726AF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迄(年、月)</w:t>
            </w:r>
          </w:p>
        </w:tc>
        <w:tc>
          <w:tcPr>
            <w:tcW w:w="690" w:type="dxa"/>
            <w:vMerge/>
            <w:vAlign w:val="center"/>
          </w:tcPr>
          <w:p w14:paraId="2F33F71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vMerge/>
            <w:tcBorders>
              <w:right w:val="single" w:sz="12" w:space="0" w:color="000000"/>
            </w:tcBorders>
            <w:vAlign w:val="center"/>
          </w:tcPr>
          <w:p w14:paraId="779A2BC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66FDF216" w14:textId="77777777">
        <w:trPr>
          <w:trHeight w:val="42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45CFFD6B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5739DDB1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61FAB7C0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A682287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80196D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3003C0D8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1B09EE0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1A701996" w14:textId="77777777">
        <w:trPr>
          <w:trHeight w:val="42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373D2AE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40A2E15D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43AC8EA4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DE90BF5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007CA2CE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487E626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33929BCF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601F83CC" w14:textId="77777777">
        <w:trPr>
          <w:trHeight w:val="46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59924A9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5C452893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64326A70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tcBorders>
              <w:bottom w:val="single" w:sz="4" w:space="0" w:color="000000"/>
            </w:tcBorders>
            <w:vAlign w:val="center"/>
          </w:tcPr>
          <w:p w14:paraId="7D2A3F1F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8C492CE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0840BD2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36A48217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652897A1" w14:textId="77777777">
        <w:trPr>
          <w:trHeight w:val="499"/>
        </w:trPr>
        <w:tc>
          <w:tcPr>
            <w:tcW w:w="10295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1001FA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工作經歷(請於第一列填寫現職，並由年月較近之工作經歷開始往下填寫)</w:t>
            </w:r>
          </w:p>
        </w:tc>
      </w:tr>
      <w:tr w:rsidR="00F016EA" w14:paraId="24DDA057" w14:textId="77777777">
        <w:trPr>
          <w:trHeight w:val="207"/>
        </w:trPr>
        <w:tc>
          <w:tcPr>
            <w:tcW w:w="181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614DE41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服務機關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04340FB7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部門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14:paraId="5C4B8C4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職位</w:t>
            </w:r>
          </w:p>
        </w:tc>
        <w:tc>
          <w:tcPr>
            <w:tcW w:w="3226" w:type="dxa"/>
            <w:gridSpan w:val="5"/>
            <w:vAlign w:val="center"/>
          </w:tcPr>
          <w:p w14:paraId="5951BE2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起訖年月(西元)</w:t>
            </w:r>
          </w:p>
        </w:tc>
        <w:tc>
          <w:tcPr>
            <w:tcW w:w="2427" w:type="dxa"/>
            <w:gridSpan w:val="4"/>
            <w:vMerge w:val="restart"/>
            <w:tcBorders>
              <w:right w:val="single" w:sz="12" w:space="0" w:color="000000"/>
            </w:tcBorders>
            <w:vAlign w:val="center"/>
          </w:tcPr>
          <w:p w14:paraId="2FF9FFF8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工作內容簡要說明</w:t>
            </w:r>
          </w:p>
        </w:tc>
      </w:tr>
      <w:tr w:rsidR="00F016EA" w14:paraId="37BF2EC7" w14:textId="77777777">
        <w:trPr>
          <w:trHeight w:val="280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55CFBE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B37AB2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61ADA46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5D89B85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起(年、月)</w:t>
            </w:r>
          </w:p>
        </w:tc>
        <w:tc>
          <w:tcPr>
            <w:tcW w:w="1487" w:type="dxa"/>
            <w:gridSpan w:val="2"/>
            <w:vAlign w:val="center"/>
          </w:tcPr>
          <w:p w14:paraId="07720481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迄</w:t>
            </w:r>
            <w:r>
              <w:rPr>
                <w:rFonts w:ascii="標楷體" w:eastAsia="標楷體" w:hAnsi="標楷體" w:cs="標楷體"/>
              </w:rPr>
              <w:t>(年、月)</w:t>
            </w:r>
          </w:p>
        </w:tc>
        <w:tc>
          <w:tcPr>
            <w:tcW w:w="2427" w:type="dxa"/>
            <w:gridSpan w:val="4"/>
            <w:vMerge/>
            <w:tcBorders>
              <w:right w:val="single" w:sz="12" w:space="0" w:color="000000"/>
            </w:tcBorders>
            <w:vAlign w:val="center"/>
          </w:tcPr>
          <w:p w14:paraId="3C2377F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6F784F03" w14:textId="77777777">
        <w:trPr>
          <w:trHeight w:val="469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3C726A86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C6D758B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E430752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4C7CCCF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AD053C8" w14:textId="77777777" w:rsidR="00F016EA" w:rsidRDefault="00C515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至今</w:t>
            </w:r>
          </w:p>
        </w:tc>
        <w:tc>
          <w:tcPr>
            <w:tcW w:w="2427" w:type="dxa"/>
            <w:gridSpan w:val="4"/>
            <w:tcBorders>
              <w:right w:val="single" w:sz="12" w:space="0" w:color="000000"/>
            </w:tcBorders>
            <w:vAlign w:val="center"/>
          </w:tcPr>
          <w:p w14:paraId="552B0C00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0DEA4464" w14:textId="77777777">
        <w:trPr>
          <w:trHeight w:val="469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757C1F52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5CA891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FA44BF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gridSpan w:val="3"/>
          </w:tcPr>
          <w:p w14:paraId="5D2C23DC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487" w:type="dxa"/>
            <w:gridSpan w:val="2"/>
          </w:tcPr>
          <w:p w14:paraId="01688BE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2427" w:type="dxa"/>
            <w:gridSpan w:val="4"/>
            <w:tcBorders>
              <w:right w:val="single" w:sz="12" w:space="0" w:color="000000"/>
            </w:tcBorders>
            <w:vAlign w:val="center"/>
          </w:tcPr>
          <w:p w14:paraId="22CC2D15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45A4B326" w14:textId="77777777">
        <w:trPr>
          <w:trHeight w:val="469"/>
        </w:trPr>
        <w:tc>
          <w:tcPr>
            <w:tcW w:w="45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4E736D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</w:t>
            </w:r>
          </w:p>
        </w:tc>
        <w:tc>
          <w:tcPr>
            <w:tcW w:w="1361" w:type="dxa"/>
            <w:tcBorders>
              <w:left w:val="single" w:sz="4" w:space="0" w:color="000000"/>
            </w:tcBorders>
            <w:vAlign w:val="center"/>
          </w:tcPr>
          <w:p w14:paraId="2FAEFC8B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分類</w:t>
            </w:r>
          </w:p>
          <w:p w14:paraId="671B3DEE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(可複選)</w:t>
            </w:r>
          </w:p>
        </w:tc>
        <w:tc>
          <w:tcPr>
            <w:tcW w:w="8484" w:type="dxa"/>
            <w:gridSpan w:val="13"/>
            <w:tcBorders>
              <w:right w:val="single" w:sz="12" w:space="0" w:color="000000"/>
            </w:tcBorders>
            <w:vAlign w:val="center"/>
          </w:tcPr>
          <w:p w14:paraId="1B23C0B5" w14:textId="77777777" w:rsidR="00F016EA" w:rsidRDefault="00C515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□工程   □生命科學   □商務管理   □醫學   □法律   □其他_________</w:t>
            </w:r>
          </w:p>
        </w:tc>
      </w:tr>
      <w:tr w:rsidR="00F016EA" w14:paraId="4773A20F" w14:textId="77777777">
        <w:trPr>
          <w:trHeight w:val="695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79990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EAA0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8484" w:type="dxa"/>
            <w:gridSpan w:val="13"/>
            <w:tcBorders>
              <w:bottom w:val="single" w:sz="4" w:space="0" w:color="000000"/>
              <w:right w:val="single" w:sz="12" w:space="0" w:color="000000"/>
            </w:tcBorders>
          </w:tcPr>
          <w:p w14:paraId="6008AA21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0F25FDCD" w14:textId="77777777">
        <w:trPr>
          <w:trHeight w:val="2695"/>
        </w:trPr>
        <w:tc>
          <w:tcPr>
            <w:tcW w:w="10295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CECC5" w14:textId="77777777" w:rsidR="00F016EA" w:rsidRDefault="00C515EA">
            <w:pPr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自傳 (內容應包含自我介紹、研究興趣、加入本計畫之目的與未來期許…，請勿超過500字)</w:t>
            </w:r>
          </w:p>
          <w:p w14:paraId="02B41ACF" w14:textId="77777777" w:rsidR="00F016EA" w:rsidRDefault="00F016EA">
            <w:pPr>
              <w:ind w:right="10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275377D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5DE8A67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5709A02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BD14405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262B796A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6CDDAC40" w14:textId="77777777" w:rsidR="00F016EA" w:rsidRDefault="00C515EA">
            <w:pPr>
              <w:tabs>
                <w:tab w:val="left" w:pos="171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</w:r>
          </w:p>
        </w:tc>
      </w:tr>
    </w:tbl>
    <w:p w14:paraId="3F866056" w14:textId="77777777" w:rsidR="00F016EA" w:rsidRDefault="00F016EA">
      <w:pPr>
        <w:rPr>
          <w:rFonts w:ascii="標楷體" w:eastAsia="標楷體" w:hAnsi="標楷體" w:cs="標楷體"/>
          <w:sz w:val="28"/>
          <w:szCs w:val="28"/>
        </w:rPr>
        <w:sectPr w:rsidR="00F016EA">
          <w:pgSz w:w="11906" w:h="16838"/>
          <w:pgMar w:top="851" w:right="851" w:bottom="851" w:left="851" w:header="851" w:footer="992" w:gutter="0"/>
          <w:cols w:space="720"/>
        </w:sectPr>
      </w:pPr>
    </w:p>
    <w:p w14:paraId="212AAC4B" w14:textId="77777777" w:rsidR="00F016EA" w:rsidRDefault="00C515EA">
      <w:pPr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附件三、Technology Readiness Level &amp; Target product profile, TRL &amp; TPP</w:t>
      </w:r>
    </w:p>
    <w:p w14:paraId="7D20860B" w14:textId="77777777" w:rsidR="00F016EA" w:rsidRDefault="00C515EA">
      <w:pPr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w:drawing>
          <wp:inline distT="0" distB="0" distL="0" distR="0" wp14:anchorId="5926844F" wp14:editId="35AEA597">
            <wp:extent cx="6645910" cy="3852991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52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C35B2A" w14:textId="77777777" w:rsidR="00F016EA" w:rsidRDefault="00F016EA">
      <w:pPr>
        <w:spacing w:before="120" w:after="120" w:line="340" w:lineRule="auto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88D4E2C" w14:textId="77777777" w:rsidR="00F016EA" w:rsidRDefault="00F016EA">
      <w:pPr>
        <w:spacing w:before="120" w:after="120" w:line="340" w:lineRule="auto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FFCC7C0" w14:textId="77777777" w:rsidR="00F016EA" w:rsidRDefault="00F016E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F016EA">
      <w:pgSz w:w="11906" w:h="16838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DA40" w14:textId="77777777" w:rsidR="009220B5" w:rsidRDefault="009220B5">
      <w:r>
        <w:separator/>
      </w:r>
    </w:p>
  </w:endnote>
  <w:endnote w:type="continuationSeparator" w:id="0">
    <w:p w14:paraId="62BD0A37" w14:textId="77777777" w:rsidR="009220B5" w:rsidRDefault="0092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CC25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2B474FE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2C8D" w14:textId="512458E6" w:rsidR="00071B96" w:rsidRPr="00811721" w:rsidRDefault="009220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680"/>
      </w:tabs>
      <w:ind w:right="-62"/>
      <w:rPr>
        <w:rFonts w:ascii="標楷體" w:eastAsia="標楷體" w:hAnsi="標楷體"/>
        <w:color w:val="000000"/>
      </w:rPr>
    </w:pPr>
    <w:sdt>
      <w:sdtPr>
        <w:tag w:val="goog_rdk_28"/>
        <w:id w:val="1177921881"/>
      </w:sdtPr>
      <w:sdtEndPr>
        <w:rPr>
          <w:rFonts w:ascii="標楷體" w:eastAsia="標楷體" w:hAnsi="標楷體"/>
        </w:rPr>
      </w:sdtEndPr>
      <w:sdtContent>
        <w:proofErr w:type="gramStart"/>
        <w:r w:rsidR="00071B96" w:rsidRPr="00811721">
          <w:rPr>
            <w:rFonts w:ascii="標楷體" w:eastAsia="標楷體" w:hAnsi="標楷體" w:cs="Gungsuh"/>
            <w:color w:val="000000"/>
          </w:rPr>
          <w:t>表號</w:t>
        </w:r>
        <w:proofErr w:type="gramEnd"/>
        <w:r w:rsidR="00071B96" w:rsidRPr="00811721">
          <w:rPr>
            <w:rFonts w:ascii="標楷體" w:eastAsia="標楷體" w:hAnsi="標楷體" w:cs="Gungsuh"/>
            <w:color w:val="000000"/>
          </w:rPr>
          <w:t>：</w:t>
        </w:r>
        <w:r w:rsidR="00F92C20" w:rsidRPr="00811721">
          <w:rPr>
            <w:rFonts w:eastAsia="標楷體"/>
            <w:color w:val="000000"/>
          </w:rPr>
          <w:t>2940</w:t>
        </w:r>
        <w:r w:rsidR="00071B96" w:rsidRPr="00811721">
          <w:rPr>
            <w:rFonts w:eastAsia="標楷體"/>
            <w:color w:val="000000"/>
          </w:rPr>
          <w:t>00101</w:t>
        </w:r>
      </w:sdtContent>
    </w:sdt>
    <w:r w:rsidR="00071B96" w:rsidRPr="00811721">
      <w:rPr>
        <w:rFonts w:ascii="標楷體" w:eastAsia="標楷體" w:hAnsi="標楷體"/>
        <w:b/>
        <w:color w:val="000000"/>
      </w:rPr>
      <w:tab/>
      <w:t xml:space="preserve">          </w:t>
    </w:r>
    <w:sdt>
      <w:sdtPr>
        <w:rPr>
          <w:rFonts w:ascii="標楷體" w:eastAsia="標楷體" w:hAnsi="標楷體"/>
        </w:rPr>
        <w:tag w:val="goog_rdk_29"/>
        <w:id w:val="793720017"/>
      </w:sdtPr>
      <w:sdtEndPr/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第</w:t>
        </w:r>
      </w:sdtContent>
    </w:sdt>
    <w:r w:rsidR="00071B96" w:rsidRPr="00811721">
      <w:rPr>
        <w:rFonts w:ascii="標楷體" w:eastAsia="標楷體" w:hAnsi="標楷體"/>
        <w:color w:val="000000"/>
      </w:rPr>
      <w:fldChar w:fldCharType="begin"/>
    </w:r>
    <w:r w:rsidR="00071B96" w:rsidRPr="00811721">
      <w:rPr>
        <w:rFonts w:ascii="標楷體" w:eastAsia="標楷體" w:hAnsi="標楷體"/>
        <w:color w:val="000000"/>
      </w:rPr>
      <w:instrText>PAGE</w:instrText>
    </w:r>
    <w:r w:rsidR="00071B96" w:rsidRPr="00811721">
      <w:rPr>
        <w:rFonts w:ascii="標楷體" w:eastAsia="標楷體" w:hAnsi="標楷體"/>
        <w:color w:val="000000"/>
      </w:rPr>
      <w:fldChar w:fldCharType="separate"/>
    </w:r>
    <w:r w:rsidR="00071B96" w:rsidRPr="00811721">
      <w:rPr>
        <w:rFonts w:ascii="標楷體" w:eastAsia="標楷體" w:hAnsi="標楷體"/>
        <w:noProof/>
        <w:color w:val="000000"/>
      </w:rPr>
      <w:t>1</w:t>
    </w:r>
    <w:r w:rsidR="00071B96" w:rsidRPr="00811721">
      <w:rPr>
        <w:rFonts w:ascii="標楷體" w:eastAsia="標楷體" w:hAnsi="標楷體"/>
        <w:color w:val="000000"/>
      </w:rPr>
      <w:fldChar w:fldCharType="end"/>
    </w:r>
    <w:sdt>
      <w:sdtPr>
        <w:rPr>
          <w:rFonts w:ascii="標楷體" w:eastAsia="標楷體" w:hAnsi="標楷體"/>
        </w:rPr>
        <w:tag w:val="goog_rdk_30"/>
        <w:id w:val="2143455155"/>
      </w:sdtPr>
      <w:sdtEndPr/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頁/總計</w:t>
        </w:r>
      </w:sdtContent>
    </w:sdt>
    <w:r w:rsidR="00071B96" w:rsidRPr="00811721">
      <w:rPr>
        <w:rFonts w:ascii="標楷體" w:eastAsia="標楷體" w:hAnsi="標楷體"/>
        <w:color w:val="000000"/>
      </w:rPr>
      <w:fldChar w:fldCharType="begin"/>
    </w:r>
    <w:r w:rsidR="00071B96" w:rsidRPr="00811721">
      <w:rPr>
        <w:rFonts w:ascii="標楷體" w:eastAsia="標楷體" w:hAnsi="標楷體"/>
        <w:color w:val="000000"/>
      </w:rPr>
      <w:instrText>NUMPAGES</w:instrText>
    </w:r>
    <w:r w:rsidR="00071B96" w:rsidRPr="00811721">
      <w:rPr>
        <w:rFonts w:ascii="標楷體" w:eastAsia="標楷體" w:hAnsi="標楷體"/>
        <w:color w:val="000000"/>
      </w:rPr>
      <w:fldChar w:fldCharType="separate"/>
    </w:r>
    <w:r w:rsidR="00071B96" w:rsidRPr="00811721">
      <w:rPr>
        <w:rFonts w:ascii="標楷體" w:eastAsia="標楷體" w:hAnsi="標楷體"/>
        <w:noProof/>
        <w:color w:val="000000"/>
      </w:rPr>
      <w:t>2</w:t>
    </w:r>
    <w:r w:rsidR="00071B96" w:rsidRPr="00811721">
      <w:rPr>
        <w:rFonts w:ascii="標楷體" w:eastAsia="標楷體" w:hAnsi="標楷體"/>
        <w:color w:val="000000"/>
      </w:rPr>
      <w:fldChar w:fldCharType="end"/>
    </w:r>
    <w:sdt>
      <w:sdtPr>
        <w:rPr>
          <w:rFonts w:ascii="標楷體" w:eastAsia="標楷體" w:hAnsi="標楷體"/>
        </w:rPr>
        <w:tag w:val="goog_rdk_31"/>
        <w:id w:val="1276065956"/>
      </w:sdtPr>
      <w:sdtEndPr/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153D" w14:textId="77777777" w:rsidR="009220B5" w:rsidRDefault="009220B5">
      <w:r>
        <w:separator/>
      </w:r>
    </w:p>
  </w:footnote>
  <w:footnote w:type="continuationSeparator" w:id="0">
    <w:p w14:paraId="5F8B0C15" w14:textId="77777777" w:rsidR="009220B5" w:rsidRDefault="0092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8A75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6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C45"/>
    <w:multiLevelType w:val="multilevel"/>
    <w:tmpl w:val="D39248E8"/>
    <w:lvl w:ilvl="0">
      <w:start w:val="3"/>
      <w:numFmt w:val="bullet"/>
      <w:lvlText w:val="□"/>
      <w:lvlJc w:val="left"/>
      <w:pPr>
        <w:ind w:left="3054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3654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4134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14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5094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5574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4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6534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7014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8D429F"/>
    <w:multiLevelType w:val="multilevel"/>
    <w:tmpl w:val="CF3E352A"/>
    <w:lvl w:ilvl="0">
      <w:start w:val="1"/>
      <w:numFmt w:val="decimal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42680"/>
    <w:multiLevelType w:val="multilevel"/>
    <w:tmpl w:val="4FCE22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71EF2"/>
    <w:multiLevelType w:val="multilevel"/>
    <w:tmpl w:val="AC3893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D52D7"/>
    <w:multiLevelType w:val="multilevel"/>
    <w:tmpl w:val="87E61714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B0AC2"/>
    <w:multiLevelType w:val="multilevel"/>
    <w:tmpl w:val="DD4EB6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E416E"/>
    <w:multiLevelType w:val="multilevel"/>
    <w:tmpl w:val="9D4ABF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8350C"/>
    <w:multiLevelType w:val="hybridMultilevel"/>
    <w:tmpl w:val="8ED4DC56"/>
    <w:lvl w:ilvl="0" w:tplc="85B4B93A">
      <w:start w:val="1"/>
      <w:numFmt w:val="decimalFullWidth"/>
      <w:lvlText w:val="%1．"/>
      <w:lvlJc w:val="left"/>
      <w:pPr>
        <w:ind w:left="493" w:hanging="4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6235C"/>
    <w:multiLevelType w:val="multilevel"/>
    <w:tmpl w:val="5D0858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3B4D6C"/>
    <w:multiLevelType w:val="multilevel"/>
    <w:tmpl w:val="D5582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1D72"/>
    <w:multiLevelType w:val="multilevel"/>
    <w:tmpl w:val="C5E0B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361F7"/>
    <w:multiLevelType w:val="multilevel"/>
    <w:tmpl w:val="043A687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E4687"/>
    <w:multiLevelType w:val="multilevel"/>
    <w:tmpl w:val="DFAA025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135ADB"/>
    <w:multiLevelType w:val="multilevel"/>
    <w:tmpl w:val="B69AD1A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916074"/>
    <w:multiLevelType w:val="multilevel"/>
    <w:tmpl w:val="32345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76C9F"/>
    <w:multiLevelType w:val="multilevel"/>
    <w:tmpl w:val="B9D0E5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10506F"/>
    <w:multiLevelType w:val="multilevel"/>
    <w:tmpl w:val="4FCE22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E3E31"/>
    <w:multiLevelType w:val="multilevel"/>
    <w:tmpl w:val="5D6C67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240289"/>
    <w:multiLevelType w:val="multilevel"/>
    <w:tmpl w:val="D23E55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DF4D04"/>
    <w:multiLevelType w:val="multilevel"/>
    <w:tmpl w:val="918AEC6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774261"/>
    <w:multiLevelType w:val="multilevel"/>
    <w:tmpl w:val="97E0E62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6C1062"/>
    <w:multiLevelType w:val="multilevel"/>
    <w:tmpl w:val="0016A5E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2424AE"/>
    <w:multiLevelType w:val="multilevel"/>
    <w:tmpl w:val="B3BA80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F73F0E"/>
    <w:multiLevelType w:val="multilevel"/>
    <w:tmpl w:val="C2525DDC"/>
    <w:lvl w:ilvl="0">
      <w:start w:val="1"/>
      <w:numFmt w:val="decimal"/>
      <w:lvlText w:val="%1"/>
      <w:lvlJc w:val="left"/>
      <w:pPr>
        <w:ind w:left="480" w:hanging="480"/>
      </w:pPr>
      <w:rPr>
        <w:b w:val="0"/>
        <w:bCs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45631F"/>
    <w:multiLevelType w:val="multilevel"/>
    <w:tmpl w:val="C220EE8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6787D"/>
    <w:multiLevelType w:val="multilevel"/>
    <w:tmpl w:val="2826BEE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41D40"/>
    <w:multiLevelType w:val="multilevel"/>
    <w:tmpl w:val="C2ACE30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345690"/>
    <w:multiLevelType w:val="multilevel"/>
    <w:tmpl w:val="2CF87368"/>
    <w:lvl w:ilvl="0">
      <w:start w:val="1"/>
      <w:numFmt w:val="upperRoman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6BBF47F0"/>
    <w:multiLevelType w:val="multilevel"/>
    <w:tmpl w:val="03483BDC"/>
    <w:lvl w:ilvl="0">
      <w:start w:val="1"/>
      <w:numFmt w:val="decimal"/>
      <w:pStyle w:val="1"/>
      <w:lvlText w:val="%1."/>
      <w:lvlJc w:val="left"/>
      <w:pPr>
        <w:ind w:left="480" w:hanging="48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pStyle w:val="3"/>
      <w:lvlText w:val="%3."/>
      <w:lvlJc w:val="right"/>
      <w:pPr>
        <w:ind w:left="1440" w:hanging="480"/>
      </w:pPr>
    </w:lvl>
    <w:lvl w:ilvl="3">
      <w:start w:val="1"/>
      <w:numFmt w:val="decimal"/>
      <w:pStyle w:val="4"/>
      <w:lvlText w:val="%4."/>
      <w:lvlJc w:val="left"/>
      <w:pPr>
        <w:ind w:left="1920" w:hanging="480"/>
      </w:pPr>
    </w:lvl>
    <w:lvl w:ilvl="4">
      <w:start w:val="1"/>
      <w:numFmt w:val="decimal"/>
      <w:pStyle w:val="5"/>
      <w:lvlText w:val="%5、"/>
      <w:lvlJc w:val="left"/>
      <w:pPr>
        <w:ind w:left="2400" w:hanging="480"/>
      </w:pPr>
    </w:lvl>
    <w:lvl w:ilvl="5">
      <w:start w:val="1"/>
      <w:numFmt w:val="lowerRoman"/>
      <w:pStyle w:val="6"/>
      <w:lvlText w:val="%6."/>
      <w:lvlJc w:val="right"/>
      <w:pPr>
        <w:ind w:left="2880" w:hanging="480"/>
      </w:pPr>
    </w:lvl>
    <w:lvl w:ilvl="6">
      <w:start w:val="1"/>
      <w:numFmt w:val="decimal"/>
      <w:pStyle w:val="7"/>
      <w:lvlText w:val="%7."/>
      <w:lvlJc w:val="left"/>
      <w:pPr>
        <w:ind w:left="3360" w:hanging="480"/>
      </w:pPr>
    </w:lvl>
    <w:lvl w:ilvl="7">
      <w:start w:val="1"/>
      <w:numFmt w:val="decimal"/>
      <w:pStyle w:val="8"/>
      <w:lvlText w:val="%8、"/>
      <w:lvlJc w:val="left"/>
      <w:pPr>
        <w:ind w:left="3840" w:hanging="480"/>
      </w:pPr>
    </w:lvl>
    <w:lvl w:ilvl="8">
      <w:start w:val="1"/>
      <w:numFmt w:val="lowerRoman"/>
      <w:pStyle w:val="9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28"/>
  </w:num>
  <w:num w:numId="5">
    <w:abstractNumId w:val="24"/>
  </w:num>
  <w:num w:numId="6">
    <w:abstractNumId w:val="6"/>
  </w:num>
  <w:num w:numId="7">
    <w:abstractNumId w:val="26"/>
  </w:num>
  <w:num w:numId="8">
    <w:abstractNumId w:val="0"/>
  </w:num>
  <w:num w:numId="9">
    <w:abstractNumId w:val="15"/>
  </w:num>
  <w:num w:numId="10">
    <w:abstractNumId w:val="25"/>
  </w:num>
  <w:num w:numId="11">
    <w:abstractNumId w:val="10"/>
  </w:num>
  <w:num w:numId="12">
    <w:abstractNumId w:val="19"/>
  </w:num>
  <w:num w:numId="13">
    <w:abstractNumId w:val="23"/>
  </w:num>
  <w:num w:numId="14">
    <w:abstractNumId w:val="16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1"/>
  </w:num>
  <w:num w:numId="20">
    <w:abstractNumId w:val="13"/>
  </w:num>
  <w:num w:numId="21">
    <w:abstractNumId w:val="21"/>
  </w:num>
  <w:num w:numId="22">
    <w:abstractNumId w:val="8"/>
  </w:num>
  <w:num w:numId="23">
    <w:abstractNumId w:val="17"/>
  </w:num>
  <w:num w:numId="24">
    <w:abstractNumId w:val="27"/>
  </w:num>
  <w:num w:numId="25">
    <w:abstractNumId w:val="3"/>
  </w:num>
  <w:num w:numId="26">
    <w:abstractNumId w:val="4"/>
  </w:num>
  <w:num w:numId="27">
    <w:abstractNumId w:val="22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A"/>
    <w:rsid w:val="000451F0"/>
    <w:rsid w:val="00071B96"/>
    <w:rsid w:val="001254B4"/>
    <w:rsid w:val="00131A4F"/>
    <w:rsid w:val="00131E62"/>
    <w:rsid w:val="00147C23"/>
    <w:rsid w:val="00161B6E"/>
    <w:rsid w:val="001706CA"/>
    <w:rsid w:val="00185BDF"/>
    <w:rsid w:val="001A7B8B"/>
    <w:rsid w:val="001C222C"/>
    <w:rsid w:val="001C7B0F"/>
    <w:rsid w:val="00201F14"/>
    <w:rsid w:val="00216C7F"/>
    <w:rsid w:val="0024412A"/>
    <w:rsid w:val="00245DFB"/>
    <w:rsid w:val="00275258"/>
    <w:rsid w:val="00291239"/>
    <w:rsid w:val="002B0C81"/>
    <w:rsid w:val="002E5832"/>
    <w:rsid w:val="002E585A"/>
    <w:rsid w:val="002E7E37"/>
    <w:rsid w:val="00300B11"/>
    <w:rsid w:val="003668FB"/>
    <w:rsid w:val="00374591"/>
    <w:rsid w:val="00387333"/>
    <w:rsid w:val="003A6181"/>
    <w:rsid w:val="003A6522"/>
    <w:rsid w:val="003B29EC"/>
    <w:rsid w:val="003F1999"/>
    <w:rsid w:val="004049BD"/>
    <w:rsid w:val="0041529E"/>
    <w:rsid w:val="0042421E"/>
    <w:rsid w:val="00481119"/>
    <w:rsid w:val="004E6062"/>
    <w:rsid w:val="00502823"/>
    <w:rsid w:val="0050589E"/>
    <w:rsid w:val="00516B5F"/>
    <w:rsid w:val="005429D1"/>
    <w:rsid w:val="005506D2"/>
    <w:rsid w:val="00552C52"/>
    <w:rsid w:val="005568F4"/>
    <w:rsid w:val="005C1829"/>
    <w:rsid w:val="005E0F34"/>
    <w:rsid w:val="005F6BD6"/>
    <w:rsid w:val="00657EBB"/>
    <w:rsid w:val="00660BF3"/>
    <w:rsid w:val="006A1009"/>
    <w:rsid w:val="006A6656"/>
    <w:rsid w:val="006B330E"/>
    <w:rsid w:val="006D3DB5"/>
    <w:rsid w:val="006E77BA"/>
    <w:rsid w:val="006F0B2A"/>
    <w:rsid w:val="007000BC"/>
    <w:rsid w:val="00706580"/>
    <w:rsid w:val="00763909"/>
    <w:rsid w:val="007A66AC"/>
    <w:rsid w:val="007B3FE8"/>
    <w:rsid w:val="007D1082"/>
    <w:rsid w:val="007E180E"/>
    <w:rsid w:val="007F4CFE"/>
    <w:rsid w:val="00811721"/>
    <w:rsid w:val="008137AD"/>
    <w:rsid w:val="00816D37"/>
    <w:rsid w:val="00820D05"/>
    <w:rsid w:val="00833D7B"/>
    <w:rsid w:val="0086439C"/>
    <w:rsid w:val="00870F54"/>
    <w:rsid w:val="00875204"/>
    <w:rsid w:val="009220B5"/>
    <w:rsid w:val="00966DDA"/>
    <w:rsid w:val="009863C4"/>
    <w:rsid w:val="009912C8"/>
    <w:rsid w:val="00992375"/>
    <w:rsid w:val="009D43D9"/>
    <w:rsid w:val="009E30B1"/>
    <w:rsid w:val="009F104A"/>
    <w:rsid w:val="00A10EAF"/>
    <w:rsid w:val="00A17B81"/>
    <w:rsid w:val="00A35F3A"/>
    <w:rsid w:val="00A9537E"/>
    <w:rsid w:val="00AB2944"/>
    <w:rsid w:val="00AC13C5"/>
    <w:rsid w:val="00AD111A"/>
    <w:rsid w:val="00AD258D"/>
    <w:rsid w:val="00AF5777"/>
    <w:rsid w:val="00B269FF"/>
    <w:rsid w:val="00B42BAE"/>
    <w:rsid w:val="00B551DF"/>
    <w:rsid w:val="00B6771F"/>
    <w:rsid w:val="00BC7D82"/>
    <w:rsid w:val="00C15E22"/>
    <w:rsid w:val="00C515EA"/>
    <w:rsid w:val="00C63DFF"/>
    <w:rsid w:val="00CD5135"/>
    <w:rsid w:val="00CD54FD"/>
    <w:rsid w:val="00CE5882"/>
    <w:rsid w:val="00CE62BE"/>
    <w:rsid w:val="00D05342"/>
    <w:rsid w:val="00D07CAE"/>
    <w:rsid w:val="00D43346"/>
    <w:rsid w:val="00D4381E"/>
    <w:rsid w:val="00D80833"/>
    <w:rsid w:val="00DF1318"/>
    <w:rsid w:val="00DF6EA4"/>
    <w:rsid w:val="00E05A85"/>
    <w:rsid w:val="00E06FA7"/>
    <w:rsid w:val="00E12101"/>
    <w:rsid w:val="00E139F5"/>
    <w:rsid w:val="00E17A78"/>
    <w:rsid w:val="00E22016"/>
    <w:rsid w:val="00E24B64"/>
    <w:rsid w:val="00E33499"/>
    <w:rsid w:val="00E37E11"/>
    <w:rsid w:val="00E56602"/>
    <w:rsid w:val="00E90008"/>
    <w:rsid w:val="00EA4517"/>
    <w:rsid w:val="00EB55A4"/>
    <w:rsid w:val="00EC011D"/>
    <w:rsid w:val="00EF00EB"/>
    <w:rsid w:val="00EF5C46"/>
    <w:rsid w:val="00F016EA"/>
    <w:rsid w:val="00F01DBA"/>
    <w:rsid w:val="00F2063C"/>
    <w:rsid w:val="00F330F5"/>
    <w:rsid w:val="00F358D3"/>
    <w:rsid w:val="00F92C20"/>
    <w:rsid w:val="00F95416"/>
    <w:rsid w:val="00FA47B3"/>
    <w:rsid w:val="00FA5CCD"/>
    <w:rsid w:val="00FE0292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E4043"/>
  <w15:docId w15:val="{10514252-EB74-457E-836F-1C6FCE18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FF"/>
    <w:rPr>
      <w:kern w:val="2"/>
    </w:rPr>
  </w:style>
  <w:style w:type="paragraph" w:styleId="1">
    <w:name w:val="heading 1"/>
    <w:basedOn w:val="a"/>
    <w:next w:val="a0"/>
    <w:link w:val="10"/>
    <w:uiPriority w:val="9"/>
    <w:qFormat/>
    <w:rsid w:val="0003742C"/>
    <w:pPr>
      <w:keepNext/>
      <w:widowControl/>
      <w:numPr>
        <w:numId w:val="4"/>
      </w:numPr>
      <w:tabs>
        <w:tab w:val="num" w:pos="432"/>
      </w:tabs>
      <w:spacing w:before="120"/>
      <w:ind w:left="432"/>
      <w:outlineLvl w:val="0"/>
    </w:pPr>
    <w:rPr>
      <w:color w:val="808080"/>
      <w:spacing w:val="-25"/>
      <w:kern w:val="28"/>
      <w:sz w:val="32"/>
      <w:lang w:eastAsia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03742C"/>
    <w:pPr>
      <w:keepNext/>
      <w:widowControl/>
      <w:numPr>
        <w:ilvl w:val="1"/>
        <w:numId w:val="4"/>
      </w:numPr>
      <w:spacing w:before="120" w:line="240" w:lineRule="atLeast"/>
      <w:outlineLvl w:val="1"/>
    </w:pPr>
    <w:rPr>
      <w:b/>
      <w:spacing w:val="-10"/>
      <w:kern w:val="28"/>
      <w:sz w:val="22"/>
      <w:lang w:eastAsia="en-US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03742C"/>
    <w:pPr>
      <w:keepNext/>
      <w:widowControl/>
      <w:numPr>
        <w:ilvl w:val="2"/>
        <w:numId w:val="4"/>
      </w:numPr>
      <w:outlineLvl w:val="2"/>
    </w:pPr>
    <w:rPr>
      <w:b/>
      <w:spacing w:val="-5"/>
      <w:kern w:val="0"/>
      <w:sz w:val="22"/>
      <w:lang w:eastAsia="en-US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03742C"/>
    <w:pPr>
      <w:keepNext/>
      <w:widowControl/>
      <w:numPr>
        <w:ilvl w:val="3"/>
        <w:numId w:val="4"/>
      </w:numPr>
      <w:spacing w:after="240"/>
      <w:jc w:val="center"/>
      <w:outlineLvl w:val="3"/>
    </w:pPr>
    <w:rPr>
      <w:caps/>
      <w:spacing w:val="30"/>
      <w:kern w:val="0"/>
      <w:sz w:val="22"/>
      <w:lang w:eastAsia="en-US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03742C"/>
    <w:pPr>
      <w:keepNext/>
      <w:framePr w:w="1800" w:wrap="around" w:vAnchor="text" w:hAnchor="page" w:x="1201" w:y="1"/>
      <w:widowControl/>
      <w:numPr>
        <w:ilvl w:val="4"/>
        <w:numId w:val="4"/>
      </w:numPr>
      <w:spacing w:before="40" w:after="240"/>
      <w:outlineLvl w:val="4"/>
    </w:pPr>
    <w:rPr>
      <w:rFonts w:ascii="Arial Black" w:hAnsi="Arial Black"/>
      <w:spacing w:val="-5"/>
      <w:kern w:val="0"/>
      <w:sz w:val="18"/>
      <w:lang w:eastAsia="en-US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03742C"/>
    <w:pPr>
      <w:keepNext/>
      <w:framePr w:w="1800" w:wrap="around" w:vAnchor="text" w:hAnchor="page" w:x="1201" w:y="1"/>
      <w:widowControl/>
      <w:numPr>
        <w:ilvl w:val="5"/>
        <w:numId w:val="4"/>
      </w:numPr>
      <w:outlineLvl w:val="5"/>
    </w:pPr>
    <w:rPr>
      <w:kern w:val="0"/>
      <w:sz w:val="22"/>
      <w:lang w:eastAsia="en-US"/>
    </w:rPr>
  </w:style>
  <w:style w:type="paragraph" w:styleId="7">
    <w:name w:val="heading 7"/>
    <w:basedOn w:val="a"/>
    <w:next w:val="a0"/>
    <w:link w:val="70"/>
    <w:uiPriority w:val="99"/>
    <w:qFormat/>
    <w:rsid w:val="0003742C"/>
    <w:pPr>
      <w:framePr w:w="3780" w:hSpace="240" w:wrap="around" w:vAnchor="text" w:hAnchor="page" w:x="1489" w:y="1"/>
      <w:widowControl/>
      <w:numPr>
        <w:ilvl w:val="6"/>
        <w:numId w:val="4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kern w:val="0"/>
      <w:sz w:val="28"/>
      <w:lang w:eastAsia="en-US"/>
    </w:rPr>
  </w:style>
  <w:style w:type="paragraph" w:styleId="8">
    <w:name w:val="heading 8"/>
    <w:basedOn w:val="a"/>
    <w:next w:val="a0"/>
    <w:link w:val="80"/>
    <w:uiPriority w:val="99"/>
    <w:qFormat/>
    <w:rsid w:val="0003742C"/>
    <w:pPr>
      <w:keepNext/>
      <w:framePr w:w="1860" w:wrap="around" w:vAnchor="text" w:hAnchor="page" w:x="1201" w:y="1"/>
      <w:widowControl/>
      <w:numPr>
        <w:ilvl w:val="7"/>
        <w:numId w:val="4"/>
      </w:numPr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kern w:val="0"/>
      <w:sz w:val="14"/>
      <w:lang w:eastAsia="en-US"/>
    </w:rPr>
  </w:style>
  <w:style w:type="paragraph" w:styleId="9">
    <w:name w:val="heading 9"/>
    <w:basedOn w:val="a"/>
    <w:next w:val="a0"/>
    <w:link w:val="90"/>
    <w:uiPriority w:val="99"/>
    <w:qFormat/>
    <w:rsid w:val="0003742C"/>
    <w:pPr>
      <w:keepNext/>
      <w:widowControl/>
      <w:numPr>
        <w:ilvl w:val="8"/>
        <w:numId w:val="4"/>
      </w:numPr>
      <w:spacing w:before="80" w:after="60"/>
      <w:outlineLvl w:val="8"/>
    </w:pPr>
    <w:rPr>
      <w:b/>
      <w:i/>
      <w:kern w:val="28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pPr>
      <w:ind w:left="1960" w:hangingChars="700" w:hanging="1960"/>
    </w:pPr>
    <w:rPr>
      <w:rFonts w:eastAsia="標楷體"/>
      <w:sz w:val="28"/>
    </w:rPr>
  </w:style>
  <w:style w:type="character" w:styleId="a9">
    <w:name w:val="page number"/>
    <w:basedOn w:val="a1"/>
  </w:style>
  <w:style w:type="character" w:styleId="aa">
    <w:name w:val="Hyperlink"/>
    <w:rsid w:val="00FB7B9F"/>
    <w:rPr>
      <w:color w:val="0000FF"/>
      <w:u w:val="single"/>
    </w:rPr>
  </w:style>
  <w:style w:type="character" w:customStyle="1" w:styleId="D000004830">
    <w:name w:val="D000004830"/>
    <w:semiHidden/>
    <w:rsid w:val="004368D6"/>
    <w:rPr>
      <w:color w:val="427D64"/>
    </w:rPr>
  </w:style>
  <w:style w:type="paragraph" w:customStyle="1" w:styleId="xl22">
    <w:name w:val="xl22"/>
    <w:basedOn w:val="a"/>
    <w:rsid w:val="002D339C"/>
    <w:pPr>
      <w:widowControl/>
      <w:spacing w:before="100" w:beforeAutospacing="1" w:after="100" w:afterAutospacing="1"/>
      <w:jc w:val="center"/>
    </w:pPr>
    <w:rPr>
      <w:rFonts w:ascii="新細明體"/>
      <w:kern w:val="0"/>
    </w:rPr>
  </w:style>
  <w:style w:type="paragraph" w:styleId="ab">
    <w:name w:val="Balloon Text"/>
    <w:basedOn w:val="a"/>
    <w:semiHidden/>
    <w:rsid w:val="00CB3296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ED28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1">
    <w:name w:val="Body Text 2"/>
    <w:basedOn w:val="a"/>
    <w:link w:val="22"/>
    <w:rsid w:val="00236F98"/>
    <w:pPr>
      <w:spacing w:after="120" w:line="480" w:lineRule="auto"/>
    </w:pPr>
  </w:style>
  <w:style w:type="character" w:customStyle="1" w:styleId="22">
    <w:name w:val="本文 2 字元"/>
    <w:link w:val="21"/>
    <w:rsid w:val="00236F98"/>
    <w:rPr>
      <w:kern w:val="2"/>
      <w:sz w:val="24"/>
      <w:szCs w:val="24"/>
    </w:rPr>
  </w:style>
  <w:style w:type="paragraph" w:customStyle="1" w:styleId="Default">
    <w:name w:val="Default"/>
    <w:rsid w:val="008244E3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d">
    <w:name w:val="Table Grid"/>
    <w:basedOn w:val="a2"/>
    <w:uiPriority w:val="59"/>
    <w:rsid w:val="0082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9"/>
    <w:rsid w:val="0003742C"/>
    <w:rPr>
      <w:color w:val="808080"/>
      <w:spacing w:val="-25"/>
      <w:kern w:val="28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9"/>
    <w:rsid w:val="0003742C"/>
    <w:rPr>
      <w:b/>
      <w:spacing w:val="-10"/>
      <w:kern w:val="28"/>
      <w:sz w:val="22"/>
      <w:szCs w:val="24"/>
      <w:lang w:eastAsia="en-US"/>
    </w:rPr>
  </w:style>
  <w:style w:type="character" w:customStyle="1" w:styleId="30">
    <w:name w:val="標題 3 字元"/>
    <w:basedOn w:val="a1"/>
    <w:link w:val="3"/>
    <w:uiPriority w:val="99"/>
    <w:rsid w:val="0003742C"/>
    <w:rPr>
      <w:b/>
      <w:spacing w:val="-5"/>
      <w:sz w:val="22"/>
      <w:szCs w:val="24"/>
      <w:lang w:eastAsia="en-US"/>
    </w:rPr>
  </w:style>
  <w:style w:type="character" w:customStyle="1" w:styleId="40">
    <w:name w:val="標題 4 字元"/>
    <w:basedOn w:val="a1"/>
    <w:link w:val="4"/>
    <w:uiPriority w:val="99"/>
    <w:rsid w:val="0003742C"/>
    <w:rPr>
      <w:caps/>
      <w:spacing w:val="30"/>
      <w:sz w:val="22"/>
      <w:szCs w:val="24"/>
      <w:lang w:eastAsia="en-US"/>
    </w:rPr>
  </w:style>
  <w:style w:type="character" w:customStyle="1" w:styleId="50">
    <w:name w:val="標題 5 字元"/>
    <w:basedOn w:val="a1"/>
    <w:link w:val="5"/>
    <w:uiPriority w:val="99"/>
    <w:rsid w:val="0003742C"/>
    <w:rPr>
      <w:rFonts w:ascii="Arial Black" w:hAnsi="Arial Black"/>
      <w:spacing w:val="-5"/>
      <w:sz w:val="18"/>
      <w:szCs w:val="24"/>
      <w:lang w:eastAsia="en-US"/>
    </w:rPr>
  </w:style>
  <w:style w:type="character" w:customStyle="1" w:styleId="60">
    <w:name w:val="標題 6 字元"/>
    <w:basedOn w:val="a1"/>
    <w:link w:val="6"/>
    <w:uiPriority w:val="99"/>
    <w:rsid w:val="0003742C"/>
    <w:rPr>
      <w:sz w:val="22"/>
      <w:szCs w:val="24"/>
      <w:lang w:eastAsia="en-US"/>
    </w:rPr>
  </w:style>
  <w:style w:type="character" w:customStyle="1" w:styleId="70">
    <w:name w:val="標題 7 字元"/>
    <w:basedOn w:val="a1"/>
    <w:link w:val="7"/>
    <w:uiPriority w:val="99"/>
    <w:rsid w:val="0003742C"/>
    <w:rPr>
      <w:i/>
      <w:spacing w:val="-5"/>
      <w:sz w:val="28"/>
      <w:szCs w:val="24"/>
      <w:shd w:val="pct5" w:color="auto" w:fill="auto"/>
      <w:lang w:eastAsia="en-US"/>
    </w:rPr>
  </w:style>
  <w:style w:type="character" w:customStyle="1" w:styleId="80">
    <w:name w:val="標題 8 字元"/>
    <w:basedOn w:val="a1"/>
    <w:link w:val="8"/>
    <w:uiPriority w:val="99"/>
    <w:rsid w:val="0003742C"/>
    <w:rPr>
      <w:rFonts w:ascii="Arial Black" w:hAnsi="Arial Black"/>
      <w:caps/>
      <w:spacing w:val="60"/>
      <w:sz w:val="14"/>
      <w:szCs w:val="24"/>
      <w:lang w:eastAsia="en-US"/>
    </w:rPr>
  </w:style>
  <w:style w:type="character" w:customStyle="1" w:styleId="90">
    <w:name w:val="標題 9 字元"/>
    <w:basedOn w:val="a1"/>
    <w:link w:val="9"/>
    <w:uiPriority w:val="99"/>
    <w:rsid w:val="0003742C"/>
    <w:rPr>
      <w:b/>
      <w:i/>
      <w:kern w:val="28"/>
      <w:sz w:val="22"/>
      <w:szCs w:val="24"/>
      <w:lang w:eastAsia="en-US"/>
    </w:rPr>
  </w:style>
  <w:style w:type="paragraph" w:styleId="a0">
    <w:name w:val="Body Text"/>
    <w:basedOn w:val="a"/>
    <w:link w:val="ae"/>
    <w:semiHidden/>
    <w:unhideWhenUsed/>
    <w:rsid w:val="0003742C"/>
    <w:pPr>
      <w:spacing w:after="120"/>
    </w:pPr>
  </w:style>
  <w:style w:type="character" w:customStyle="1" w:styleId="ae">
    <w:name w:val="本文 字元"/>
    <w:basedOn w:val="a1"/>
    <w:link w:val="a0"/>
    <w:semiHidden/>
    <w:rsid w:val="0003742C"/>
    <w:rPr>
      <w:kern w:val="2"/>
      <w:sz w:val="24"/>
      <w:szCs w:val="24"/>
    </w:rPr>
  </w:style>
  <w:style w:type="paragraph" w:styleId="af">
    <w:name w:val="Body Text First Indent"/>
    <w:basedOn w:val="a0"/>
    <w:link w:val="af0"/>
    <w:rsid w:val="0003742C"/>
    <w:pPr>
      <w:ind w:firstLineChars="100" w:firstLine="210"/>
    </w:pPr>
  </w:style>
  <w:style w:type="character" w:customStyle="1" w:styleId="af0">
    <w:name w:val="本文第一層縮排 字元"/>
    <w:basedOn w:val="ae"/>
    <w:link w:val="af"/>
    <w:rsid w:val="0003742C"/>
    <w:rPr>
      <w:kern w:val="2"/>
      <w:sz w:val="24"/>
      <w:szCs w:val="24"/>
    </w:rPr>
  </w:style>
  <w:style w:type="character" w:customStyle="1" w:styleId="a6">
    <w:name w:val="頁首 字元"/>
    <w:basedOn w:val="a1"/>
    <w:link w:val="a5"/>
    <w:rsid w:val="00D272A8"/>
    <w:rPr>
      <w:kern w:val="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c">
    <w:name w:val="annotation reference"/>
    <w:basedOn w:val="a1"/>
    <w:uiPriority w:val="99"/>
    <w:semiHidden/>
    <w:unhideWhenUsed/>
    <w:rsid w:val="000451F0"/>
    <w:rPr>
      <w:sz w:val="18"/>
      <w:szCs w:val="18"/>
    </w:rPr>
  </w:style>
  <w:style w:type="paragraph" w:styleId="affd">
    <w:name w:val="annotation text"/>
    <w:basedOn w:val="a"/>
    <w:link w:val="affe"/>
    <w:uiPriority w:val="99"/>
    <w:semiHidden/>
    <w:unhideWhenUsed/>
    <w:rsid w:val="000451F0"/>
  </w:style>
  <w:style w:type="character" w:customStyle="1" w:styleId="affe">
    <w:name w:val="註解文字 字元"/>
    <w:basedOn w:val="a1"/>
    <w:link w:val="affd"/>
    <w:uiPriority w:val="99"/>
    <w:semiHidden/>
    <w:rsid w:val="000451F0"/>
    <w:rPr>
      <w:kern w:val="2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451F0"/>
    <w:rPr>
      <w:b/>
      <w:bCs/>
    </w:rPr>
  </w:style>
  <w:style w:type="character" w:customStyle="1" w:styleId="afff0">
    <w:name w:val="註解主旨 字元"/>
    <w:basedOn w:val="affe"/>
    <w:link w:val="afff"/>
    <w:uiPriority w:val="99"/>
    <w:semiHidden/>
    <w:rsid w:val="000451F0"/>
    <w:rPr>
      <w:b/>
      <w:bCs/>
      <w:kern w:val="2"/>
    </w:rPr>
  </w:style>
  <w:style w:type="paragraph" w:styleId="afff1">
    <w:name w:val="Revision"/>
    <w:hidden/>
    <w:uiPriority w:val="99"/>
    <w:semiHidden/>
    <w:rsid w:val="006D3DB5"/>
    <w:pPr>
      <w:widowControl/>
    </w:pPr>
    <w:rPr>
      <w:kern w:val="2"/>
    </w:rPr>
  </w:style>
  <w:style w:type="table" w:styleId="afff2">
    <w:name w:val="Table Elegant"/>
    <w:basedOn w:val="a2"/>
    <w:rsid w:val="00A9537E"/>
    <w:rPr>
      <w:rFonts w:eastAsia="新細明體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I33gkHhZ2/EFD2vZqr07D14fg==">CgMxLjAaFAoBMBIPCg0IB0IJEgdHdW5nc3VoGhQKATESDwoNCAdCCRIHR3VuZ3N1aBoUCgEyEg8KDQgHQgkSB0d1bmdzdWgaFAoBMxIPCg0IB0IJEgdHdW5nc3VoGiUKATQSIAoeCAdCGgoPVGltZXMgTmV3IFJvbWFuEgdHdW5nc3VoGiUKATUSIAoeCAdCGgoPVGltZXMgTmV3IFJvbWFuEgdHdW5nc3VoGiUKATYSIAoeCAdCGgoPVGltZXMgTmV3IFJvbWFuEgdHdW5nc3VoGiUKATcSIAoeCAdCGgoPVGltZXMgTmV3IFJvbWFu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hUKAjIxEg8KDQgHQgkSB0d1bmdzdWgaFQoCMjISDwoNCAdCCRIHR3VuZ3N1aBoVCgIyMxIPCg0IB0IJEgdHdW5nc3VoGhUKAjI0Eg8KDQgHQgkSB0d1bmdzdWgaFQoCMjUSDwoNCAdCCRIHR3VuZ3N1aBoVCgIyNhIPCg0IB0IJEgdHdW5nc3VoGhUKAjI3Eg8KDQgHQgkSB0d1bmdzdWgaJgoCMjgSIAoeCAdCGgoPVGltZXMgTmV3IFJvbWFuEgdHdW5nc3VoGiYKAjI5EiAKHggHQhoKD1RpbWVzIE5ldyBSb21hbhIHR3VuZ3N1aBomCgIzMBIgCh4IB0IaCg9UaW1lcyBOZXcgUm9tYW4SB0d1bmdzdWgaJgoCMzESIAoeCAdCGgoPVGltZXMgTmV3IFJvbWFu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W8tNnJ0b3F2eEsybHgtbWhaaTd3WjhyS2ZtTVVXZG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長庚大學技術產創中心</dc:creator>
  <cp:lastModifiedBy>黃暘晴</cp:lastModifiedBy>
  <cp:revision>25</cp:revision>
  <cp:lastPrinted>2025-09-25T03:13:00Z</cp:lastPrinted>
  <dcterms:created xsi:type="dcterms:W3CDTF">2025-09-09T02:57:00Z</dcterms:created>
  <dcterms:modified xsi:type="dcterms:W3CDTF">2026-04-27T04:23:00Z</dcterms:modified>
</cp:coreProperties>
</file>