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86F6" w14:textId="1CA12B27" w:rsidR="007D134E" w:rsidRPr="008A04FA" w:rsidRDefault="007D134E" w:rsidP="007D134E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附件二</w:t>
      </w:r>
    </w:p>
    <w:p w14:paraId="1DD3834E" w14:textId="681EDA32" w:rsidR="00156BC2" w:rsidRPr="008A04FA" w:rsidRDefault="00156BC2" w:rsidP="00BA7BA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467BA6FF" w14:textId="49D71FCB" w:rsidR="00B3081A" w:rsidRDefault="00C14FA9" w:rsidP="00B3081A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034BCC"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計劃書</w:t>
      </w:r>
    </w:p>
    <w:p w14:paraId="26576F47" w14:textId="77777777" w:rsidR="00281C04" w:rsidRPr="00573C16" w:rsidRDefault="00281C04" w:rsidP="00281C04">
      <w:pPr>
        <w:snapToGrid w:val="0"/>
        <w:spacing w:line="180" w:lineRule="auto"/>
        <w:jc w:val="center"/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30"/>
          <w:szCs w:val="30"/>
        </w:rPr>
      </w:pPr>
      <w:r w:rsidRPr="00573C16">
        <w:rPr>
          <w:rFonts w:ascii="微軟正黑體" w:eastAsia="微軟正黑體" w:hAnsi="微軟正黑體" w:cs="Times New Roman" w:hint="eastAsia"/>
          <w:color w:val="FF0000"/>
        </w:rPr>
        <w:t>※</w:t>
      </w:r>
      <w:r w:rsidRPr="00573C16">
        <w:rPr>
          <w:rFonts w:ascii="Times New Roman" w:eastAsia="標楷體" w:hAnsi="Times New Roman" w:cs="Times New Roman" w:hint="eastAsia"/>
          <w:color w:val="FF0000"/>
        </w:rPr>
        <w:t>此</w:t>
      </w:r>
      <w:r>
        <w:rPr>
          <w:rFonts w:ascii="Times New Roman" w:eastAsia="標楷體" w:hAnsi="Times New Roman" w:cs="Times New Roman" w:hint="eastAsia"/>
          <w:color w:val="FF0000"/>
        </w:rPr>
        <w:t>為</w:t>
      </w:r>
      <w:r w:rsidRPr="00573C16">
        <w:rPr>
          <w:rFonts w:ascii="Times New Roman" w:eastAsia="標楷體" w:hAnsi="Times New Roman" w:cs="Times New Roman" w:hint="eastAsia"/>
          <w:color w:val="FF0000"/>
        </w:rPr>
        <w:t>範例，同學可</w:t>
      </w:r>
      <w:r>
        <w:rPr>
          <w:rFonts w:ascii="Times New Roman" w:eastAsia="標楷體" w:hAnsi="Times New Roman" w:cs="Times New Roman" w:hint="eastAsia"/>
          <w:color w:val="FF0000"/>
        </w:rPr>
        <w:t>依需求，</w:t>
      </w:r>
      <w:r w:rsidRPr="00573C16">
        <w:rPr>
          <w:rFonts w:ascii="Times New Roman" w:eastAsia="標楷體" w:hAnsi="Times New Roman" w:cs="Times New Roman" w:hint="eastAsia"/>
          <w:color w:val="FF0000"/>
        </w:rPr>
        <w:t>自行調整</w:t>
      </w:r>
      <w:r>
        <w:rPr>
          <w:rFonts w:ascii="Times New Roman" w:eastAsia="標楷體" w:hAnsi="Times New Roman" w:cs="Times New Roman" w:hint="eastAsia"/>
          <w:color w:val="FF0000"/>
        </w:rPr>
        <w:t>計劃書</w:t>
      </w:r>
      <w:r>
        <w:rPr>
          <w:rFonts w:ascii="Times New Roman" w:eastAsia="標楷體" w:hAnsi="Times New Roman" w:cs="Times New Roman" w:hint="eastAsia"/>
          <w:color w:val="FF0000"/>
        </w:rPr>
        <w:t>(</w:t>
      </w:r>
      <w:r>
        <w:rPr>
          <w:rFonts w:ascii="Times New Roman" w:eastAsia="標楷體" w:hAnsi="Times New Roman" w:cs="Times New Roman" w:hint="eastAsia"/>
          <w:color w:val="FF0000"/>
        </w:rPr>
        <w:t>含</w:t>
      </w:r>
      <w:r w:rsidRPr="00573C16">
        <w:rPr>
          <w:rFonts w:ascii="Times New Roman" w:eastAsia="標楷體" w:hAnsi="Times New Roman" w:cs="Times New Roman" w:hint="eastAsia"/>
          <w:color w:val="FF0000"/>
        </w:rPr>
        <w:t>內容與時間</w:t>
      </w:r>
      <w:r>
        <w:rPr>
          <w:rFonts w:ascii="Times New Roman" w:eastAsia="標楷體" w:hAnsi="Times New Roman" w:cs="Times New Roman" w:hint="eastAsia"/>
          <w:color w:val="FF0000"/>
        </w:rPr>
        <w:t>)</w:t>
      </w:r>
      <w:r>
        <w:rPr>
          <w:rFonts w:ascii="Times New Roman" w:eastAsia="標楷體" w:hAnsi="Times New Roman" w:cs="Times New Roman" w:hint="eastAsia"/>
          <w:color w:val="FF0000"/>
        </w:rPr>
        <w:t>。</w:t>
      </w:r>
    </w:p>
    <w:tbl>
      <w:tblPr>
        <w:tblStyle w:val="a7"/>
        <w:tblW w:w="9870" w:type="dxa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28"/>
        <w:gridCol w:w="473"/>
        <w:gridCol w:w="802"/>
        <w:gridCol w:w="4814"/>
        <w:gridCol w:w="6"/>
      </w:tblGrid>
      <w:tr w:rsidR="008A04FA" w:rsidRPr="008A04FA" w14:paraId="3499486B" w14:textId="77777777" w:rsidTr="005821C7">
        <w:trPr>
          <w:trHeight w:val="690"/>
          <w:jc w:val="center"/>
        </w:trPr>
        <w:tc>
          <w:tcPr>
            <w:tcW w:w="2547" w:type="dxa"/>
            <w:gridSpan w:val="2"/>
            <w:vAlign w:val="center"/>
          </w:tcPr>
          <w:p w14:paraId="10C2521E" w14:textId="76B35B74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228" w:type="dxa"/>
            <w:vAlign w:val="center"/>
          </w:tcPr>
          <w:p w14:paraId="09D4F556" w14:textId="77777777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D48CB4" w14:textId="6D1D6AC2" w:rsidR="00C14FA9" w:rsidRPr="008A04FA" w:rsidRDefault="00C14FA9" w:rsidP="00B53B6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0" w:type="dxa"/>
            <w:gridSpan w:val="2"/>
            <w:vAlign w:val="center"/>
          </w:tcPr>
          <w:p w14:paraId="25B1E48A" w14:textId="5CBB9842" w:rsidR="00C14FA9" w:rsidRPr="008A04FA" w:rsidRDefault="00C14FA9" w:rsidP="00B53B6C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A04FA" w:rsidRPr="008A04FA" w14:paraId="3C8423A7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63C5F63B" w14:textId="4E7A5E77" w:rsidR="00D53AC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一、學習計劃目標：</w:t>
            </w:r>
          </w:p>
        </w:tc>
      </w:tr>
      <w:tr w:rsidR="008A04FA" w:rsidRPr="008A04FA" w14:paraId="07DA35CE" w14:textId="77777777" w:rsidTr="00360AE3">
        <w:trPr>
          <w:gridAfter w:val="1"/>
          <w:wAfter w:w="6" w:type="dxa"/>
          <w:trHeight w:val="1552"/>
          <w:jc w:val="center"/>
        </w:trPr>
        <w:tc>
          <w:tcPr>
            <w:tcW w:w="9864" w:type="dxa"/>
            <w:gridSpan w:val="6"/>
            <w:shd w:val="clear" w:color="auto" w:fill="auto"/>
          </w:tcPr>
          <w:p w14:paraId="26BA10C8" w14:textId="3E247A50" w:rsidR="00D53ACA" w:rsidRPr="008A04FA" w:rsidRDefault="00FC1C18" w:rsidP="00FC1C1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proofErr w:type="gramStart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請條列式</w:t>
            </w:r>
            <w:proofErr w:type="gramEnd"/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質化與量化目標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70721B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且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目標需與提升英語能力相關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14:paraId="52250323" w14:textId="2644955F" w:rsidR="00F90A80" w:rsidRPr="008A04FA" w:rsidRDefault="00F90A80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783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成立學習推動小組的動機</w:t>
            </w:r>
            <w:r w:rsidR="00ED360A" w:rsidRPr="00FE783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270E7F">
              <w:rPr>
                <w:rFonts w:ascii="Times New Roman" w:eastAsia="標楷體" w:hAnsi="Times New Roman" w:cs="Times New Roman" w:hint="eastAsia"/>
                <w:color w:val="000000" w:themeColor="text1"/>
              </w:rPr>
              <w:t>我們</w:t>
            </w:r>
            <w:r w:rsidR="00E622AB">
              <w:rPr>
                <w:rFonts w:ascii="Times New Roman" w:eastAsia="標楷體" w:hAnsi="Times New Roman" w:cs="Times New Roman" w:hint="eastAsia"/>
                <w:color w:val="000000" w:themeColor="text1"/>
              </w:rPr>
              <w:t>都希望</w:t>
            </w:r>
            <w:r w:rsidR="00270E7F">
              <w:rPr>
                <w:rFonts w:ascii="Times New Roman" w:eastAsia="標楷體" w:hAnsi="Times New Roman" w:cs="Times New Roman" w:hint="eastAsia"/>
                <w:color w:val="000000" w:themeColor="text1"/>
              </w:rPr>
              <w:t>未來</w:t>
            </w:r>
            <w:r w:rsidR="00E622AB">
              <w:rPr>
                <w:rFonts w:ascii="Times New Roman" w:eastAsia="標楷體" w:hAnsi="Times New Roman" w:cs="Times New Roman" w:hint="eastAsia"/>
                <w:color w:val="000000" w:themeColor="text1"/>
              </w:rPr>
              <w:t>有</w:t>
            </w:r>
            <w:r w:rsidR="00270E7F">
              <w:rPr>
                <w:rFonts w:ascii="Times New Roman" w:eastAsia="標楷體" w:hAnsi="Times New Roman" w:cs="Times New Roman" w:hint="eastAsia"/>
                <w:color w:val="000000" w:themeColor="text1"/>
              </w:rPr>
              <w:t>出國</w:t>
            </w:r>
            <w:r w:rsidR="00E622AB">
              <w:rPr>
                <w:rFonts w:ascii="Times New Roman" w:eastAsia="標楷體" w:hAnsi="Times New Roman" w:cs="Times New Roman" w:hint="eastAsia"/>
                <w:color w:val="000000" w:themeColor="text1"/>
              </w:rPr>
              <w:t>的機會</w:t>
            </w:r>
            <w:r w:rsidR="00270E7F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想提升</w:t>
            </w:r>
            <w:r w:rsidR="00E622AB">
              <w:rPr>
                <w:rFonts w:ascii="Times New Roman" w:eastAsia="標楷體" w:hAnsi="Times New Roman" w:cs="Times New Roman" w:hint="eastAsia"/>
                <w:color w:val="000000" w:themeColor="text1"/>
              </w:rPr>
              <w:t>自己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英文寫作能力</w:t>
            </w:r>
            <w:r w:rsidR="00E97EDA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52A443F8" w14:textId="1DC5019A" w:rsidR="00ED360A" w:rsidRDefault="00E960E4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783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目前現況問題</w:t>
            </w:r>
            <w:r w:rsidR="00ED360A" w:rsidRPr="00FE783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：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很想提升英文能力，但都很難持之以恆</w:t>
            </w:r>
          </w:p>
          <w:p w14:paraId="1A108C11" w14:textId="15A881EB" w:rsidR="00FC1C18" w:rsidRPr="00ED360A" w:rsidRDefault="00ED360A" w:rsidP="00D96CC3">
            <w:pPr>
              <w:pStyle w:val="a5"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E783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目標設定：</w:t>
            </w:r>
            <w:r w:rsidR="008F60D6">
              <w:rPr>
                <w:rFonts w:ascii="Times New Roman" w:eastAsia="標楷體" w:hAnsi="Times New Roman" w:cs="Times New Roman" w:hint="eastAsia"/>
                <w:color w:val="000000" w:themeColor="text1"/>
              </w:rPr>
              <w:t>十</w:t>
            </w:r>
            <w:proofErr w:type="gramStart"/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週</w:t>
            </w:r>
            <w:proofErr w:type="gramEnd"/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共同閱讀指定文章</w:t>
            </w:r>
            <w:r w:rsidR="008D3286">
              <w:rPr>
                <w:rFonts w:ascii="Times New Roman" w:eastAsia="標楷體" w:hAnsi="Times New Roman" w:cs="Times New Roman" w:hint="eastAsia"/>
                <w:color w:val="000000" w:themeColor="text1"/>
              </w:rPr>
              <w:t>14</w:t>
            </w:r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英文</w:t>
            </w:r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摘要</w:t>
            </w:r>
            <w:r w:rsidR="008D3286">
              <w:rPr>
                <w:rFonts w:ascii="Times New Roman" w:eastAsia="標楷體" w:hAnsi="Times New Roman" w:cs="Times New Roman" w:hint="eastAsia"/>
                <w:color w:val="000000" w:themeColor="text1"/>
              </w:rPr>
              <w:t>14</w:t>
            </w:r>
            <w:r w:rsid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</w:t>
            </w:r>
            <w:r w:rsidR="006D4DF5">
              <w:rPr>
                <w:rFonts w:ascii="Times New Roman" w:eastAsia="標楷體" w:hAnsi="Times New Roman" w:cs="Times New Roman" w:hint="eastAsia"/>
                <w:color w:val="000000" w:themeColor="text1"/>
              </w:rPr>
              <w:t>(100-300</w:t>
            </w:r>
            <w:r w:rsidR="006D4DF5">
              <w:rPr>
                <w:rFonts w:ascii="Times New Roman" w:eastAsia="標楷體" w:hAnsi="Times New Roman" w:cs="Times New Roman" w:hint="eastAsia"/>
                <w:color w:val="000000" w:themeColor="text1"/>
              </w:rPr>
              <w:t>字</w:t>
            </w:r>
            <w:r w:rsidR="006D4D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0B7F1E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</w:tc>
      </w:tr>
      <w:tr w:rsidR="008A04FA" w:rsidRPr="008A04FA" w14:paraId="6507C856" w14:textId="77777777" w:rsidTr="00360AE3">
        <w:trPr>
          <w:gridAfter w:val="1"/>
          <w:wAfter w:w="6" w:type="dxa"/>
          <w:trHeight w:val="277"/>
          <w:jc w:val="center"/>
        </w:trPr>
        <w:tc>
          <w:tcPr>
            <w:tcW w:w="9864" w:type="dxa"/>
            <w:gridSpan w:val="6"/>
            <w:shd w:val="clear" w:color="auto" w:fill="DEEAF6" w:themeFill="accent1" w:themeFillTint="33"/>
            <w:vAlign w:val="center"/>
          </w:tcPr>
          <w:p w14:paraId="1832843D" w14:textId="22085939" w:rsidR="00B3081A" w:rsidRPr="008A04FA" w:rsidRDefault="00D53ACA" w:rsidP="00BA7BAC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D32D60" w:rsidRPr="008A04FA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="00F90A80"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學習計畫與績效指標</w:t>
            </w:r>
          </w:p>
        </w:tc>
      </w:tr>
      <w:tr w:rsidR="008A04FA" w:rsidRPr="008A04FA" w14:paraId="110A789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E4C7A2" w14:textId="0347D4C3" w:rsidR="00036588" w:rsidRPr="008A04FA" w:rsidRDefault="00D53ACA" w:rsidP="00036588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第一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="00036588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E4325B6" w14:textId="743BF09B" w:rsidR="00D53ACA" w:rsidRPr="00ED360A" w:rsidRDefault="007F276A" w:rsidP="00AE3A40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</w:t>
            </w:r>
            <w:r w:rsidR="002279A2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="002279A2">
              <w:rPr>
                <w:rFonts w:ascii="Times New Roman" w:eastAsia="標楷體" w:hAnsi="Times New Roman" w:cs="Times New Roman" w:hint="eastAsia"/>
                <w:color w:val="000000" w:themeColor="text1"/>
              </w:rPr>
              <w:t>文章難度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</w:tc>
      </w:tr>
      <w:tr w:rsidR="00CB31AA" w:rsidRPr="008A04FA" w14:paraId="32AEA67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6FEA34D" w14:textId="75BA01B2" w:rsidR="00CB31AA" w:rsidRPr="008A04FA" w:rsidRDefault="00CB31AA" w:rsidP="00CB31A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第二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  <w:r w:rsidR="00A0368E"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26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="00A0368E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="00A0368E"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3F84D00" w14:textId="260C10A9" w:rsidR="00270E7F" w:rsidRPr="007F276A" w:rsidRDefault="00270E7F" w:rsidP="007F276A">
            <w:pPr>
              <w:pStyle w:val="a5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</w:t>
            </w:r>
            <w:r w:rsidR="007F276A"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分享與討論各自寫的摘要</w:t>
            </w: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14:paraId="2E3AEFBE" w14:textId="60F3C676" w:rsidR="007F276A" w:rsidRPr="007F276A" w:rsidRDefault="007F276A" w:rsidP="007F276A">
            <w:pPr>
              <w:pStyle w:val="a5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748BCFC5" w14:textId="64827716" w:rsidR="00CB31AA" w:rsidRPr="007F276A" w:rsidRDefault="000B7F1E" w:rsidP="007F276A">
            <w:pPr>
              <w:pStyle w:val="a5"/>
              <w:numPr>
                <w:ilvl w:val="0"/>
                <w:numId w:val="24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</w:t>
            </w:r>
            <w:r w:rsidR="00270E7F"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向學校</w:t>
            </w: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語文中心</w:t>
            </w:r>
            <w:r w:rsidR="00270E7F"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寫作</w:t>
            </w:r>
            <w:r w:rsidR="00270E7F"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中心預約，與教師進行文章討論。</w:t>
            </w:r>
          </w:p>
        </w:tc>
      </w:tr>
      <w:tr w:rsidR="007F276A" w:rsidRPr="008A04FA" w14:paraId="23D9B804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F88A983" w14:textId="2FB27577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第三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4F1B0CD" w14:textId="17185715" w:rsidR="007F276A" w:rsidRPr="007F276A" w:rsidRDefault="007F276A" w:rsidP="007F276A">
            <w:pPr>
              <w:pStyle w:val="a5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384E0319" w14:textId="24BDFE60" w:rsidR="007F276A" w:rsidRPr="007F276A" w:rsidRDefault="007F276A" w:rsidP="007F276A">
            <w:pPr>
              <w:pStyle w:val="a5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邀請輔導老師提供建議與回饋。</w:t>
            </w:r>
          </w:p>
        </w:tc>
      </w:tr>
      <w:tr w:rsidR="007F276A" w:rsidRPr="008A04FA" w14:paraId="0E93E130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44F0E7E2" w14:textId="2A6EA6B0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第四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01B6A316" w14:textId="77777777" w:rsidR="007F276A" w:rsidRPr="007F276A" w:rsidRDefault="007F276A" w:rsidP="007F276A">
            <w:pPr>
              <w:pStyle w:val="a5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00B1B4AC" w14:textId="77777777" w:rsidR="007F276A" w:rsidRPr="007F276A" w:rsidRDefault="007F276A" w:rsidP="007F276A">
            <w:pPr>
              <w:pStyle w:val="a5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1569955E" w14:textId="7F552678" w:rsidR="007F276A" w:rsidRPr="007F276A" w:rsidRDefault="007F276A" w:rsidP="007F276A">
            <w:pPr>
              <w:pStyle w:val="a5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5E616A" w:rsidRPr="008A04FA" w14:paraId="70AE572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5597FB00" w14:textId="12DD16A3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第五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62E7C646" w14:textId="05A5A31A" w:rsidR="005E616A" w:rsidRPr="000B7F1E" w:rsidRDefault="005E616A" w:rsidP="005E616A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</w:tc>
      </w:tr>
      <w:tr w:rsidR="005E616A" w:rsidRPr="008A04FA" w14:paraId="17D33E5B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F48161" w14:textId="063DFF4D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第六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CB55C33" w14:textId="77777777" w:rsidR="005E616A" w:rsidRPr="007F276A" w:rsidRDefault="005E616A" w:rsidP="005E616A">
            <w:pPr>
              <w:pStyle w:val="a5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5A3569FC" w14:textId="77777777" w:rsidR="005E616A" w:rsidRPr="005E616A" w:rsidRDefault="005E616A" w:rsidP="005E616A">
            <w:pPr>
              <w:pStyle w:val="a5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7304BCFE" w14:textId="2C47D14E" w:rsidR="005E616A" w:rsidRPr="005E616A" w:rsidRDefault="005E616A" w:rsidP="005E616A">
            <w:pPr>
              <w:pStyle w:val="a5"/>
              <w:numPr>
                <w:ilvl w:val="0"/>
                <w:numId w:val="26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5E616A" w:rsidRPr="008A04FA" w14:paraId="1E8BD25D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70A11C91" w14:textId="10AB99CC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第七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3053BD29" w14:textId="77777777" w:rsidR="005E616A" w:rsidRDefault="005E616A" w:rsidP="005E616A">
            <w:pPr>
              <w:pStyle w:val="a5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7F27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4C84D27D" w14:textId="7CCF1B35" w:rsidR="005E616A" w:rsidRPr="005E616A" w:rsidRDefault="005E616A" w:rsidP="005E616A">
            <w:pPr>
              <w:pStyle w:val="a5"/>
              <w:numPr>
                <w:ilvl w:val="0"/>
                <w:numId w:val="2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邀請輔導老師提供建議與回饋。</w:t>
            </w:r>
          </w:p>
        </w:tc>
      </w:tr>
      <w:tr w:rsidR="005E616A" w:rsidRPr="008A04FA" w14:paraId="7FCCB50C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77F409F" w14:textId="01CD4C31" w:rsidR="005E616A" w:rsidRPr="008A04FA" w:rsidRDefault="005E616A" w:rsidP="005E61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第八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1EC5C1B8" w14:textId="77777777" w:rsidR="005E616A" w:rsidRDefault="005E616A" w:rsidP="005E616A">
            <w:pPr>
              <w:pStyle w:val="a5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6570B749" w14:textId="77777777" w:rsidR="005E616A" w:rsidRPr="005E616A" w:rsidRDefault="005E616A" w:rsidP="005E616A">
            <w:pPr>
              <w:pStyle w:val="a5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4EE9F0EE" w14:textId="030156EF" w:rsidR="005E616A" w:rsidRPr="005E616A" w:rsidRDefault="005E616A" w:rsidP="005E616A">
            <w:pPr>
              <w:pStyle w:val="a5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7F276A" w:rsidRPr="008A04FA" w14:paraId="1A7B0B3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0568233C" w14:textId="5E11C095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第九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5D1EFE60" w14:textId="77777777" w:rsidR="005E616A" w:rsidRPr="005E616A" w:rsidRDefault="005E616A" w:rsidP="005E616A">
            <w:pPr>
              <w:pStyle w:val="a5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小組共同閱讀指定文章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23DE193D" w14:textId="3DAAD0F4" w:rsidR="007F276A" w:rsidRPr="005E616A" w:rsidRDefault="005E616A" w:rsidP="005E616A">
            <w:pPr>
              <w:pStyle w:val="a5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7F276A" w:rsidRPr="008A04FA" w14:paraId="536C0596" w14:textId="77777777" w:rsidTr="005821C7">
        <w:trPr>
          <w:gridAfter w:val="1"/>
          <w:wAfter w:w="6" w:type="dxa"/>
          <w:trHeight w:val="56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BB475" w14:textId="21CE4672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第十</w:t>
            </w:r>
            <w:proofErr w:type="gramStart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8A04FA">
              <w:rPr>
                <w:rFonts w:ascii="標楷體" w:eastAsia="標楷體" w:hAnsi="標楷體" w:cs="Times New Roman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 xml:space="preserve"> - 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28</w:t>
            </w:r>
            <w:r w:rsidRPr="008A04F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</w:tc>
        <w:tc>
          <w:tcPr>
            <w:tcW w:w="7317" w:type="dxa"/>
            <w:gridSpan w:val="4"/>
            <w:shd w:val="clear" w:color="auto" w:fill="auto"/>
            <w:vAlign w:val="center"/>
          </w:tcPr>
          <w:p w14:paraId="45E6124A" w14:textId="77777777" w:rsidR="005E616A" w:rsidRDefault="005E616A" w:rsidP="005E616A">
            <w:pPr>
              <w:pStyle w:val="a5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F276A">
              <w:rPr>
                <w:rFonts w:ascii="標楷體" w:eastAsia="標楷體" w:hAnsi="標楷體" w:cs="Times New Roman" w:hint="eastAsia"/>
                <w:color w:val="000000" w:themeColor="text1"/>
              </w:rPr>
              <w:t>小組成員分享與討論各自寫的摘要。</w:t>
            </w:r>
          </w:p>
          <w:p w14:paraId="0BF1EE07" w14:textId="77777777" w:rsidR="005E616A" w:rsidRPr="005E616A" w:rsidRDefault="005E616A" w:rsidP="005E616A">
            <w:pPr>
              <w:pStyle w:val="a5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小組共同閱讀指定文章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篇，並練習撰寫英文摘要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5E616A">
              <w:rPr>
                <w:rFonts w:ascii="Times New Roman" w:eastAsia="標楷體" w:hAnsi="Times New Roman" w:cs="Times New Roman" w:hint="eastAsia"/>
                <w:color w:val="000000" w:themeColor="text1"/>
              </w:rPr>
              <w:t>篇。</w:t>
            </w:r>
          </w:p>
          <w:p w14:paraId="5DE2733E" w14:textId="7FEB964C" w:rsidR="007F276A" w:rsidRPr="005E616A" w:rsidRDefault="005E616A" w:rsidP="005E616A">
            <w:pPr>
              <w:pStyle w:val="a5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5E616A">
              <w:rPr>
                <w:rFonts w:ascii="標楷體" w:eastAsia="標楷體" w:hAnsi="標楷體" w:cs="Times New Roman" w:hint="eastAsia"/>
                <w:color w:val="000000" w:themeColor="text1"/>
              </w:rPr>
              <w:t>小組成員向學校語文中心-寫作中心預約，與教師進行文章討論。</w:t>
            </w:r>
          </w:p>
        </w:tc>
      </w:tr>
      <w:tr w:rsidR="007F276A" w:rsidRPr="008A04FA" w14:paraId="3A642681" w14:textId="2B6B676B" w:rsidTr="00360AE3">
        <w:trPr>
          <w:gridAfter w:val="1"/>
          <w:wAfter w:w="6" w:type="dxa"/>
          <w:trHeight w:val="454"/>
          <w:jc w:val="center"/>
        </w:trPr>
        <w:tc>
          <w:tcPr>
            <w:tcW w:w="4248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E0463A" w14:textId="177CF7AD" w:rsidR="007F276A" w:rsidRPr="008A04FA" w:rsidRDefault="007F276A" w:rsidP="007F276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組長與組員簽名</w:t>
            </w:r>
            <w:r w:rsidRPr="008A04FA">
              <w:rPr>
                <w:rFonts w:ascii="SimSun" w:eastAsia="SimSun" w:hAnsi="SimSun" w:cs="Times New Roman" w:hint="eastAsia"/>
                <w:color w:val="000000" w:themeColor="text1"/>
                <w:sz w:val="23"/>
                <w:szCs w:val="23"/>
              </w:rPr>
              <w:t>：</w:t>
            </w:r>
          </w:p>
        </w:tc>
        <w:tc>
          <w:tcPr>
            <w:tcW w:w="56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77B0B7" w14:textId="77777777" w:rsidR="007F276A" w:rsidRPr="008A04FA" w:rsidRDefault="007F276A" w:rsidP="007F276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審核結果</w:t>
            </w:r>
          </w:p>
          <w:p w14:paraId="526B3D9A" w14:textId="3CC33412" w:rsidR="007F276A" w:rsidRPr="008A04FA" w:rsidRDefault="007F276A" w:rsidP="007F276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由本院填寫</w:t>
            </w:r>
            <w:r w:rsidRPr="008A04FA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)</w:t>
            </w:r>
          </w:p>
        </w:tc>
      </w:tr>
      <w:tr w:rsidR="007F276A" w:rsidRPr="008A04FA" w14:paraId="2D8AE66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5041B0D" w14:textId="14642D96" w:rsidR="007F276A" w:rsidRPr="008A04FA" w:rsidRDefault="007F276A" w:rsidP="007F276A">
            <w:pPr>
              <w:pStyle w:val="Defaul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2517181" w14:textId="6235893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1CB31B" w14:textId="77777777" w:rsidR="007F276A" w:rsidRPr="008A04FA" w:rsidRDefault="007F276A" w:rsidP="007F276A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通過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sym w:font="Wingdings 2" w:char="F0A3"/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不通過</w:t>
            </w:r>
          </w:p>
          <w:p w14:paraId="1C6C8DB0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13B170" w14:textId="0626E003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輔導老師：</w:t>
            </w:r>
          </w:p>
        </w:tc>
      </w:tr>
      <w:tr w:rsidR="007F276A" w:rsidRPr="008A04FA" w14:paraId="0BC82CF4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0CC9994A" w14:textId="3ADDE5E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DE061B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D84B29" w14:textId="7621E8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2B60A10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58971061" w14:textId="6DC9064F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F3228D3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68E687" w14:textId="48AAE579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3102F93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19B5B106" w14:textId="54040487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066413F7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D2EFB" w14:textId="634C6FA6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62ABFB40" w14:textId="77777777" w:rsidTr="00360AE3">
        <w:trPr>
          <w:gridAfter w:val="1"/>
          <w:wAfter w:w="6" w:type="dxa"/>
          <w:trHeight w:val="454"/>
          <w:jc w:val="center"/>
        </w:trPr>
        <w:tc>
          <w:tcPr>
            <w:tcW w:w="846" w:type="dxa"/>
            <w:vAlign w:val="center"/>
          </w:tcPr>
          <w:p w14:paraId="32EEDC39" w14:textId="392E8463" w:rsidR="007F276A" w:rsidRPr="008A04FA" w:rsidRDefault="007F276A" w:rsidP="007F276A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Theme="minorEastAsia" w:hAnsi="Times New Roman" w:cs="Times New Roman" w:hint="eastAsia"/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3402" w:type="dxa"/>
            <w:gridSpan w:val="3"/>
            <w:tcBorders>
              <w:right w:val="single" w:sz="24" w:space="0" w:color="auto"/>
            </w:tcBorders>
            <w:vAlign w:val="center"/>
          </w:tcPr>
          <w:p w14:paraId="5435DBD4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616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3F40F6" w14:textId="77777777" w:rsidR="007F276A" w:rsidRPr="008A04FA" w:rsidRDefault="007F276A" w:rsidP="007F276A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7F276A" w:rsidRPr="008A04FA" w14:paraId="0ECB922C" w14:textId="77777777" w:rsidTr="00360AE3">
        <w:trPr>
          <w:gridAfter w:val="1"/>
          <w:wAfter w:w="6" w:type="dxa"/>
          <w:trHeight w:val="252"/>
          <w:jc w:val="center"/>
        </w:trPr>
        <w:tc>
          <w:tcPr>
            <w:tcW w:w="9864" w:type="dxa"/>
            <w:gridSpan w:val="6"/>
            <w:vAlign w:val="center"/>
          </w:tcPr>
          <w:p w14:paraId="133C63C1" w14:textId="77777777" w:rsidR="007F276A" w:rsidRPr="008A04FA" w:rsidRDefault="007F276A" w:rsidP="007F276A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pacing w:val="117"/>
                <w:kern w:val="0"/>
                <w:szCs w:val="24"/>
                <w:fitText w:val="8400" w:id="-1172578048"/>
              </w:rPr>
              <w:t xml:space="preserve">中華民國     年     月     </w:t>
            </w:r>
            <w:r w:rsidRPr="008A04FA">
              <w:rPr>
                <w:rFonts w:ascii="標楷體" w:eastAsia="標楷體" w:hAnsi="標楷體" w:hint="eastAsia"/>
                <w:color w:val="000000" w:themeColor="text1"/>
                <w:spacing w:val="3"/>
                <w:kern w:val="0"/>
                <w:szCs w:val="24"/>
                <w:fitText w:val="8400" w:id="-1172578048"/>
              </w:rPr>
              <w:t>日</w:t>
            </w:r>
          </w:p>
        </w:tc>
      </w:tr>
    </w:tbl>
    <w:p w14:paraId="7E18EAA0" w14:textId="5E5340B0" w:rsidR="0058370C" w:rsidRPr="001F193B" w:rsidRDefault="0058370C" w:rsidP="00B002AF">
      <w:pPr>
        <w:spacing w:line="276" w:lineRule="auto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1006" w14:textId="77777777" w:rsidR="00214097" w:rsidRDefault="00214097" w:rsidP="007603D5">
      <w:r>
        <w:separator/>
      </w:r>
    </w:p>
    <w:p w14:paraId="58469D0E" w14:textId="77777777" w:rsidR="00214097" w:rsidRDefault="00214097"/>
  </w:endnote>
  <w:endnote w:type="continuationSeparator" w:id="0">
    <w:p w14:paraId="3E292AA5" w14:textId="77777777" w:rsidR="00214097" w:rsidRDefault="00214097" w:rsidP="007603D5">
      <w:r>
        <w:continuationSeparator/>
      </w:r>
    </w:p>
    <w:p w14:paraId="4C55E0DF" w14:textId="77777777" w:rsidR="00214097" w:rsidRDefault="00214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EndPr>
      <w:rPr>
        <w:rStyle w:val="affff9"/>
      </w:rPr>
    </w:sdtEnd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782B" w14:textId="77777777" w:rsidR="00214097" w:rsidRDefault="00214097" w:rsidP="007603D5">
      <w:r>
        <w:separator/>
      </w:r>
    </w:p>
    <w:p w14:paraId="7A9DDAFD" w14:textId="77777777" w:rsidR="00214097" w:rsidRDefault="00214097"/>
  </w:footnote>
  <w:footnote w:type="continuationSeparator" w:id="0">
    <w:p w14:paraId="02AF84F5" w14:textId="77777777" w:rsidR="00214097" w:rsidRDefault="00214097" w:rsidP="007603D5">
      <w:r>
        <w:continuationSeparator/>
      </w:r>
    </w:p>
    <w:p w14:paraId="228C55DD" w14:textId="77777777" w:rsidR="00214097" w:rsidRDefault="00214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5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6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474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B1414D"/>
    <w:multiLevelType w:val="hybridMultilevel"/>
    <w:tmpl w:val="F932A472"/>
    <w:lvl w:ilvl="0" w:tplc="A45A7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018153">
    <w:abstractNumId w:val="12"/>
  </w:num>
  <w:num w:numId="2" w16cid:durableId="744883824">
    <w:abstractNumId w:val="15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4"/>
  </w:num>
  <w:num w:numId="14" w16cid:durableId="1785659995">
    <w:abstractNumId w:val="14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2048018743">
    <w:abstractNumId w:val="18"/>
  </w:num>
  <w:num w:numId="16" w16cid:durableId="1625306670">
    <w:abstractNumId w:val="20"/>
  </w:num>
  <w:num w:numId="17" w16cid:durableId="1442652112">
    <w:abstractNumId w:val="22"/>
  </w:num>
  <w:num w:numId="18" w16cid:durableId="1909994086">
    <w:abstractNumId w:val="21"/>
  </w:num>
  <w:num w:numId="19" w16cid:durableId="1235360393">
    <w:abstractNumId w:val="13"/>
  </w:num>
  <w:num w:numId="20" w16cid:durableId="739524511">
    <w:abstractNumId w:val="17"/>
  </w:num>
  <w:num w:numId="21" w16cid:durableId="1155221399">
    <w:abstractNumId w:val="27"/>
  </w:num>
  <w:num w:numId="22" w16cid:durableId="1927498645">
    <w:abstractNumId w:val="24"/>
  </w:num>
  <w:num w:numId="23" w16cid:durableId="1835340082">
    <w:abstractNumId w:val="25"/>
  </w:num>
  <w:num w:numId="24" w16cid:durableId="573516699">
    <w:abstractNumId w:val="28"/>
  </w:num>
  <w:num w:numId="25" w16cid:durableId="266237463">
    <w:abstractNumId w:val="26"/>
  </w:num>
  <w:num w:numId="26" w16cid:durableId="1454910409">
    <w:abstractNumId w:val="23"/>
  </w:num>
  <w:num w:numId="27" w16cid:durableId="1812559356">
    <w:abstractNumId w:val="10"/>
  </w:num>
  <w:num w:numId="28" w16cid:durableId="1653100199">
    <w:abstractNumId w:val="19"/>
  </w:num>
  <w:num w:numId="29" w16cid:durableId="252783235">
    <w:abstractNumId w:val="11"/>
  </w:num>
  <w:num w:numId="30" w16cid:durableId="89674764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3F25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B7F1E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4097"/>
    <w:rsid w:val="002177D8"/>
    <w:rsid w:val="0021782C"/>
    <w:rsid w:val="00224232"/>
    <w:rsid w:val="0022464A"/>
    <w:rsid w:val="002275E7"/>
    <w:rsid w:val="002279A2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E7F"/>
    <w:rsid w:val="00270F89"/>
    <w:rsid w:val="0027298F"/>
    <w:rsid w:val="00272F02"/>
    <w:rsid w:val="00273675"/>
    <w:rsid w:val="002739D9"/>
    <w:rsid w:val="002752B5"/>
    <w:rsid w:val="00277BBB"/>
    <w:rsid w:val="00281517"/>
    <w:rsid w:val="00281C04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B7BAB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E6ED2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26BD9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16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D4DF5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276A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D3286"/>
    <w:rsid w:val="008E1A4E"/>
    <w:rsid w:val="008E2CCC"/>
    <w:rsid w:val="008F0843"/>
    <w:rsid w:val="008F22FE"/>
    <w:rsid w:val="008F28D6"/>
    <w:rsid w:val="008F2CB9"/>
    <w:rsid w:val="008F5148"/>
    <w:rsid w:val="008F5493"/>
    <w:rsid w:val="008F60D6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2AF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3FDD"/>
    <w:rsid w:val="00B45400"/>
    <w:rsid w:val="00B45998"/>
    <w:rsid w:val="00B53C46"/>
    <w:rsid w:val="00B5700A"/>
    <w:rsid w:val="00B605B6"/>
    <w:rsid w:val="00B622B5"/>
    <w:rsid w:val="00B626B5"/>
    <w:rsid w:val="00B6335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428C"/>
    <w:rsid w:val="00DB47C3"/>
    <w:rsid w:val="00DC6329"/>
    <w:rsid w:val="00DC6D0B"/>
    <w:rsid w:val="00DC6FE6"/>
    <w:rsid w:val="00DC721B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22AB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27F5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E7837"/>
    <w:rsid w:val="00FF24BF"/>
    <w:rsid w:val="00FF3F8E"/>
    <w:rsid w:val="00FF679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E616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36</cp:revision>
  <cp:lastPrinted>2023-10-11T06:02:00Z</cp:lastPrinted>
  <dcterms:created xsi:type="dcterms:W3CDTF">2023-10-19T07:15:00Z</dcterms:created>
  <dcterms:modified xsi:type="dcterms:W3CDTF">2024-01-23T07:45:00Z</dcterms:modified>
</cp:coreProperties>
</file>