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B7A0" w14:textId="3725451B" w:rsidR="00F514C2" w:rsidRDefault="00F514C2">
      <w:r>
        <w:rPr>
          <w:rFonts w:hint="eastAsia"/>
        </w:rPr>
        <w:t>1</w:t>
      </w:r>
      <w:r>
        <w:t>14</w:t>
      </w:r>
      <w:r>
        <w:rPr>
          <w:rFonts w:hint="eastAsia"/>
        </w:rPr>
        <w:t>醫學系</w:t>
      </w:r>
      <w:r>
        <w:rPr>
          <w:rFonts w:hint="eastAsia"/>
        </w:rPr>
        <w:t>_</w:t>
      </w:r>
      <w:r>
        <w:rPr>
          <w:rFonts w:hint="eastAsia"/>
        </w:rPr>
        <w:t>生化正課、生化實驗課、生化</w:t>
      </w:r>
      <w:r>
        <w:rPr>
          <w:rFonts w:hint="eastAsia"/>
        </w:rPr>
        <w:t xml:space="preserve">PBL </w:t>
      </w:r>
      <w:r>
        <w:rPr>
          <w:rFonts w:hint="eastAsia"/>
        </w:rPr>
        <w:t>意見調查</w:t>
      </w:r>
    </w:p>
    <w:p w14:paraId="5A94A031" w14:textId="49B54BE9" w:rsidR="00597074" w:rsidRDefault="00597074">
      <w:r>
        <w:rPr>
          <w:rFonts w:hint="eastAsia"/>
        </w:rPr>
        <w:t>學生總人數：</w:t>
      </w:r>
      <w:r>
        <w:rPr>
          <w:rFonts w:hint="eastAsia"/>
        </w:rPr>
        <w:t>9</w:t>
      </w:r>
      <w:r>
        <w:t>7</w:t>
      </w:r>
      <w:r>
        <w:rPr>
          <w:rFonts w:hint="eastAsia"/>
        </w:rPr>
        <w:t>人</w:t>
      </w:r>
    </w:p>
    <w:p w14:paraId="1EF36E0D" w14:textId="343118E4" w:rsidR="00597074" w:rsidRDefault="00394CE8">
      <w:r>
        <w:rPr>
          <w:rFonts w:hint="eastAsia"/>
        </w:rPr>
        <w:t>問卷數：</w:t>
      </w:r>
      <w:r>
        <w:rPr>
          <w:rFonts w:hint="eastAsia"/>
        </w:rPr>
        <w:t>3</w:t>
      </w:r>
      <w:r>
        <w:t>8</w:t>
      </w:r>
      <w:r>
        <w:rPr>
          <w:rFonts w:hint="eastAsia"/>
        </w:rPr>
        <w:t>人</w:t>
      </w:r>
    </w:p>
    <w:p w14:paraId="000C8C5F" w14:textId="77777777" w:rsidR="003A76CD" w:rsidRDefault="003A76CD"/>
    <w:p w14:paraId="0E5B4CCC" w14:textId="2695A101" w:rsidR="00394CE8" w:rsidRPr="003A76CD" w:rsidRDefault="00394CE8">
      <w:pPr>
        <w:rPr>
          <w:b/>
          <w:bCs/>
          <w:noProof/>
        </w:rPr>
      </w:pPr>
      <w:r w:rsidRPr="003A76CD">
        <w:rPr>
          <w:rFonts w:hint="eastAsia"/>
          <w:b/>
          <w:bCs/>
        </w:rPr>
        <w:t>Q1</w:t>
      </w:r>
      <w:r w:rsidRPr="003A76CD">
        <w:rPr>
          <w:b/>
          <w:bCs/>
          <w:noProof/>
        </w:rPr>
        <w:t xml:space="preserve"> </w:t>
      </w:r>
      <w:r w:rsidRPr="003A76CD">
        <w:rPr>
          <w:rFonts w:hint="eastAsia"/>
          <w:b/>
          <w:bCs/>
          <w:noProof/>
        </w:rPr>
        <w:t>生物化學正課課程之安排是否適當？你認為更佳可行的方式為何？建議方式的優點在於何處？</w:t>
      </w:r>
    </w:p>
    <w:p w14:paraId="554E6EAA" w14:textId="2881BFB5" w:rsidR="00394CE8" w:rsidRDefault="00394CE8" w:rsidP="003A76CD">
      <w:pPr>
        <w:pStyle w:val="a3"/>
        <w:numPr>
          <w:ilvl w:val="0"/>
          <w:numId w:val="6"/>
        </w:numPr>
        <w:ind w:leftChars="0"/>
        <w:rPr>
          <w:noProof/>
        </w:rPr>
      </w:pPr>
      <w:r>
        <w:rPr>
          <w:rFonts w:hint="eastAsia"/>
          <w:noProof/>
        </w:rPr>
        <w:t>安排適當</w:t>
      </w:r>
      <w:r>
        <w:rPr>
          <w:noProof/>
        </w:rPr>
        <w:tab/>
        <w:t>34</w:t>
      </w:r>
      <w:r>
        <w:rPr>
          <w:rFonts w:hint="eastAsia"/>
          <w:noProof/>
        </w:rPr>
        <w:t>人</w:t>
      </w:r>
    </w:p>
    <w:p w14:paraId="455B362F" w14:textId="14A4455E" w:rsidR="00394CE8" w:rsidRDefault="00394CE8" w:rsidP="003A76CD">
      <w:pPr>
        <w:pStyle w:val="a3"/>
        <w:numPr>
          <w:ilvl w:val="0"/>
          <w:numId w:val="6"/>
        </w:numPr>
        <w:ind w:leftChars="0"/>
        <w:rPr>
          <w:noProof/>
        </w:rPr>
      </w:pPr>
      <w:r>
        <w:rPr>
          <w:rFonts w:hint="eastAsia"/>
          <w:noProof/>
        </w:rPr>
        <w:t>需要改進</w:t>
      </w:r>
      <w:r>
        <w:rPr>
          <w:noProof/>
        </w:rPr>
        <w:tab/>
        <w:t>4</w:t>
      </w:r>
      <w:r>
        <w:rPr>
          <w:rFonts w:hint="eastAsia"/>
          <w:noProof/>
        </w:rPr>
        <w:t>人</w:t>
      </w:r>
    </w:p>
    <w:p w14:paraId="7D05ECFA" w14:textId="01D8613B" w:rsidR="00394CE8" w:rsidRDefault="002F5A15">
      <w:pPr>
        <w:rPr>
          <w:noProof/>
        </w:rPr>
      </w:pPr>
      <w:r>
        <w:rPr>
          <w:noProof/>
        </w:rPr>
        <w:drawing>
          <wp:inline distT="0" distB="0" distL="0" distR="0" wp14:anchorId="6516C296" wp14:editId="438DFFC1">
            <wp:extent cx="5762625" cy="27717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5">
                      <a:extLst>
                        <a:ext uri="{28A0092B-C50C-407E-A947-70E740481C1C}">
                          <a14:useLocalDpi xmlns:a14="http://schemas.microsoft.com/office/drawing/2010/main" val="0"/>
                        </a:ext>
                      </a:extLst>
                    </a:blip>
                    <a:stretch>
                      <a:fillRect/>
                    </a:stretch>
                  </pic:blipFill>
                  <pic:spPr>
                    <a:xfrm>
                      <a:off x="0" y="0"/>
                      <a:ext cx="5762625" cy="2771775"/>
                    </a:xfrm>
                    <a:prstGeom prst="rect">
                      <a:avLst/>
                    </a:prstGeom>
                  </pic:spPr>
                </pic:pic>
              </a:graphicData>
            </a:graphic>
          </wp:inline>
        </w:drawing>
      </w:r>
    </w:p>
    <w:p w14:paraId="1898ABCA" w14:textId="01E46D88" w:rsidR="00394CE8" w:rsidRPr="003A76CD" w:rsidRDefault="00394CE8">
      <w:pPr>
        <w:rPr>
          <w:b/>
          <w:bCs/>
          <w:noProof/>
        </w:rPr>
      </w:pPr>
      <w:r w:rsidRPr="003A76CD">
        <w:rPr>
          <w:rFonts w:hint="eastAsia"/>
          <w:b/>
          <w:bCs/>
          <w:noProof/>
        </w:rPr>
        <w:t xml:space="preserve">Q2 </w:t>
      </w:r>
      <w:r w:rsidRPr="003A76CD">
        <w:rPr>
          <w:rFonts w:hint="eastAsia"/>
          <w:b/>
          <w:bCs/>
          <w:noProof/>
        </w:rPr>
        <w:t>需要改進之意見</w:t>
      </w:r>
    </w:p>
    <w:p w14:paraId="334A9EBF" w14:textId="357C93BD" w:rsidR="00394CE8" w:rsidRDefault="00394CE8" w:rsidP="003A76CD">
      <w:pPr>
        <w:pStyle w:val="a3"/>
        <w:numPr>
          <w:ilvl w:val="0"/>
          <w:numId w:val="2"/>
        </w:numPr>
        <w:ind w:leftChars="0"/>
        <w:rPr>
          <w:noProof/>
        </w:rPr>
      </w:pPr>
      <w:r>
        <w:rPr>
          <w:rFonts w:hint="eastAsia"/>
          <w:noProof/>
        </w:rPr>
        <w:t>太棒了不用改</w:t>
      </w:r>
    </w:p>
    <w:p w14:paraId="073C7ED3" w14:textId="5E65C096" w:rsidR="00394CE8" w:rsidRDefault="00394CE8" w:rsidP="003A76CD">
      <w:pPr>
        <w:pStyle w:val="a3"/>
        <w:numPr>
          <w:ilvl w:val="0"/>
          <w:numId w:val="2"/>
        </w:numPr>
        <w:ind w:leftChars="0"/>
        <w:rPr>
          <w:noProof/>
        </w:rPr>
      </w:pPr>
      <w:r>
        <w:rPr>
          <w:rFonts w:hint="eastAsia"/>
          <w:noProof/>
        </w:rPr>
        <w:t>很滿意</w:t>
      </w:r>
    </w:p>
    <w:p w14:paraId="009A1456" w14:textId="09CB97CB" w:rsidR="00394CE8" w:rsidRDefault="00394CE8" w:rsidP="003A76CD">
      <w:pPr>
        <w:pStyle w:val="a3"/>
        <w:numPr>
          <w:ilvl w:val="0"/>
          <w:numId w:val="2"/>
        </w:numPr>
        <w:ind w:leftChars="0"/>
        <w:rPr>
          <w:noProof/>
        </w:rPr>
      </w:pPr>
      <w:r>
        <w:rPr>
          <w:rFonts w:hint="eastAsia"/>
          <w:noProof/>
        </w:rPr>
        <w:t>不滿意</w:t>
      </w:r>
    </w:p>
    <w:p w14:paraId="628B0C6D" w14:textId="2AB2491C" w:rsidR="00394CE8" w:rsidRDefault="00394CE8" w:rsidP="003A76CD">
      <w:pPr>
        <w:pStyle w:val="a3"/>
        <w:numPr>
          <w:ilvl w:val="0"/>
          <w:numId w:val="2"/>
        </w:numPr>
        <w:ind w:leftChars="0"/>
      </w:pPr>
      <w:r w:rsidRPr="00394CE8">
        <w:rPr>
          <w:rFonts w:hint="eastAsia"/>
        </w:rPr>
        <w:t>課很明顯上不完，但我們要花很多額外的時間去</w:t>
      </w:r>
      <w:proofErr w:type="gramStart"/>
      <w:r w:rsidRPr="00394CE8">
        <w:rPr>
          <w:rFonts w:hint="eastAsia"/>
        </w:rPr>
        <w:t>看線上</w:t>
      </w:r>
      <w:proofErr w:type="gramEnd"/>
      <w:r w:rsidRPr="00394CE8">
        <w:rPr>
          <w:rFonts w:hint="eastAsia"/>
        </w:rPr>
        <w:t>課程影片</w:t>
      </w:r>
    </w:p>
    <w:p w14:paraId="14AB7CB5" w14:textId="28E755DF" w:rsidR="000B3E7B" w:rsidRDefault="000B3E7B" w:rsidP="000B3E7B">
      <w:pPr>
        <w:pStyle w:val="a3"/>
        <w:ind w:leftChars="0"/>
      </w:pPr>
      <w:r w:rsidRPr="00764509">
        <w:rPr>
          <w:rFonts w:hint="eastAsia"/>
          <w:b/>
          <w:bCs/>
        </w:rPr>
        <w:t>回覆：</w:t>
      </w:r>
      <w:r>
        <w:rPr>
          <w:rFonts w:hint="eastAsia"/>
        </w:rPr>
        <w:t>因學期週數安排，課程進度較為緊湊，老師授課內容仍以國考範圍為主，並安排兩</w:t>
      </w:r>
      <w:proofErr w:type="gramStart"/>
      <w:r>
        <w:rPr>
          <w:rFonts w:hint="eastAsia"/>
        </w:rPr>
        <w:t>週</w:t>
      </w:r>
      <w:proofErr w:type="gramEnd"/>
      <w:r>
        <w:rPr>
          <w:rFonts w:hint="eastAsia"/>
        </w:rPr>
        <w:t>自主學習時間</w:t>
      </w:r>
      <w:proofErr w:type="gramStart"/>
      <w:r>
        <w:rPr>
          <w:rFonts w:hint="eastAsia"/>
        </w:rPr>
        <w:t>與線上影片</w:t>
      </w:r>
      <w:proofErr w:type="gramEnd"/>
      <w:r>
        <w:rPr>
          <w:rFonts w:hint="eastAsia"/>
        </w:rPr>
        <w:t>作為補充，理解同學感到負擔，後續會持續檢視安排方式。</w:t>
      </w:r>
    </w:p>
    <w:p w14:paraId="2803ED9A" w14:textId="4DD62613" w:rsidR="00394CE8" w:rsidRDefault="00394CE8" w:rsidP="003A76CD">
      <w:pPr>
        <w:pStyle w:val="a3"/>
        <w:numPr>
          <w:ilvl w:val="0"/>
          <w:numId w:val="2"/>
        </w:numPr>
        <w:ind w:leftChars="0"/>
      </w:pPr>
      <w:r w:rsidRPr="00394CE8">
        <w:rPr>
          <w:rFonts w:hint="eastAsia"/>
        </w:rPr>
        <w:t>段考時間排列很奇怪</w:t>
      </w:r>
    </w:p>
    <w:p w14:paraId="2B7F8D7B" w14:textId="5F882B67" w:rsidR="000B3E7B" w:rsidRDefault="000B3E7B" w:rsidP="000B3E7B">
      <w:pPr>
        <w:pStyle w:val="a3"/>
        <w:ind w:leftChars="0"/>
      </w:pPr>
      <w:r w:rsidRPr="00764509">
        <w:rPr>
          <w:rFonts w:hint="eastAsia"/>
          <w:b/>
          <w:bCs/>
        </w:rPr>
        <w:t>回覆：</w:t>
      </w:r>
      <w:r>
        <w:rPr>
          <w:rFonts w:hint="eastAsia"/>
        </w:rPr>
        <w:t>段考範圍的安排主要考量同一位老師授課內容的連貫性，並希望降低單次考試的負擔，相關規劃皆經整體評估後決定。</w:t>
      </w:r>
    </w:p>
    <w:p w14:paraId="2A2BD7EA" w14:textId="38CE4C2C" w:rsidR="00394CE8" w:rsidRDefault="00394CE8" w:rsidP="003A76CD">
      <w:pPr>
        <w:pStyle w:val="a3"/>
        <w:numPr>
          <w:ilvl w:val="0"/>
          <w:numId w:val="2"/>
        </w:numPr>
        <w:ind w:leftChars="0"/>
      </w:pPr>
      <w:proofErr w:type="gramStart"/>
      <w:r>
        <w:rPr>
          <w:rFonts w:hint="eastAsia"/>
        </w:rPr>
        <w:t>註</w:t>
      </w:r>
      <w:proofErr w:type="gramEnd"/>
      <w:r>
        <w:rPr>
          <w:rFonts w:hint="eastAsia"/>
        </w:rPr>
        <w:t>：有</w:t>
      </w:r>
      <w:r>
        <w:rPr>
          <w:rFonts w:hint="eastAsia"/>
        </w:rPr>
        <w:t>1</w:t>
      </w:r>
      <w:r>
        <w:rPr>
          <w:rFonts w:hint="eastAsia"/>
        </w:rPr>
        <w:t>人</w:t>
      </w:r>
      <w:r>
        <w:rPr>
          <w:rFonts w:hint="eastAsia"/>
        </w:rPr>
        <w:t>Q</w:t>
      </w:r>
      <w:r>
        <w:t>1</w:t>
      </w:r>
      <w:r>
        <w:rPr>
          <w:rFonts w:hint="eastAsia"/>
        </w:rPr>
        <w:t>選不滿意但未填改進意見</w:t>
      </w:r>
    </w:p>
    <w:p w14:paraId="5D4CF9AB" w14:textId="17C7C39B" w:rsidR="00394CE8" w:rsidRDefault="00394CE8"/>
    <w:p w14:paraId="65A7D950" w14:textId="7348C141" w:rsidR="002F5A15" w:rsidRDefault="002F5A15"/>
    <w:p w14:paraId="492AC9BB" w14:textId="0989F32A" w:rsidR="002F5A15" w:rsidRDefault="002F5A15"/>
    <w:p w14:paraId="0C4238C6" w14:textId="6388C557" w:rsidR="002F5A15" w:rsidRDefault="002F5A15"/>
    <w:p w14:paraId="11078A67" w14:textId="69554531" w:rsidR="002F5A15" w:rsidRDefault="002F5A15"/>
    <w:p w14:paraId="09F8E9F5" w14:textId="78E3B04A" w:rsidR="00394CE8" w:rsidRPr="003A76CD" w:rsidRDefault="00394CE8">
      <w:pPr>
        <w:rPr>
          <w:b/>
          <w:bCs/>
        </w:rPr>
      </w:pPr>
      <w:r w:rsidRPr="003A76CD">
        <w:rPr>
          <w:rFonts w:hint="eastAsia"/>
          <w:b/>
          <w:bCs/>
        </w:rPr>
        <w:lastRenderedPageBreak/>
        <w:t>Q</w:t>
      </w:r>
      <w:r w:rsidRPr="003A76CD">
        <w:rPr>
          <w:b/>
          <w:bCs/>
        </w:rPr>
        <w:t>3</w:t>
      </w:r>
      <w:r w:rsidRPr="003A76CD">
        <w:rPr>
          <w:rFonts w:hint="eastAsia"/>
          <w:b/>
          <w:bCs/>
        </w:rPr>
        <w:t xml:space="preserve"> </w:t>
      </w:r>
      <w:r w:rsidRPr="003A76CD">
        <w:rPr>
          <w:rFonts w:hint="eastAsia"/>
          <w:b/>
          <w:bCs/>
        </w:rPr>
        <w:t>生物化學實驗課課程之安排是否適當？你認為更佳可行的方式為何？建議方式的優點在於何處？</w:t>
      </w:r>
    </w:p>
    <w:p w14:paraId="51EEF434" w14:textId="0D15D126" w:rsidR="00394CE8" w:rsidRDefault="00394CE8" w:rsidP="003A76CD">
      <w:pPr>
        <w:pStyle w:val="a3"/>
        <w:numPr>
          <w:ilvl w:val="0"/>
          <w:numId w:val="5"/>
        </w:numPr>
        <w:ind w:leftChars="0"/>
      </w:pPr>
      <w:r>
        <w:rPr>
          <w:rFonts w:hint="eastAsia"/>
        </w:rPr>
        <w:t>安排適當</w:t>
      </w:r>
      <w:r>
        <w:tab/>
        <w:t>3</w:t>
      </w:r>
      <w:r w:rsidR="00021206">
        <w:t>6</w:t>
      </w:r>
      <w:r>
        <w:rPr>
          <w:rFonts w:hint="eastAsia"/>
        </w:rPr>
        <w:t>人</w:t>
      </w:r>
    </w:p>
    <w:p w14:paraId="24851B77" w14:textId="2F212C9A" w:rsidR="00394CE8" w:rsidRDefault="00394CE8" w:rsidP="003A76CD">
      <w:pPr>
        <w:pStyle w:val="a3"/>
        <w:numPr>
          <w:ilvl w:val="0"/>
          <w:numId w:val="5"/>
        </w:numPr>
        <w:ind w:leftChars="0"/>
      </w:pPr>
      <w:r>
        <w:rPr>
          <w:rFonts w:hint="eastAsia"/>
        </w:rPr>
        <w:t>需要改進</w:t>
      </w:r>
      <w:r>
        <w:tab/>
        <w:t>2</w:t>
      </w:r>
      <w:r>
        <w:rPr>
          <w:rFonts w:hint="eastAsia"/>
        </w:rPr>
        <w:t>人</w:t>
      </w:r>
    </w:p>
    <w:p w14:paraId="26B8E36B" w14:textId="4C7074EB" w:rsidR="00394CE8" w:rsidRDefault="002F5A15">
      <w:r>
        <w:rPr>
          <w:noProof/>
        </w:rPr>
        <w:drawing>
          <wp:inline distT="0" distB="0" distL="0" distR="0" wp14:anchorId="11422D6C" wp14:editId="67AB5281">
            <wp:extent cx="5943600" cy="35147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6">
                      <a:extLst>
                        <a:ext uri="{28A0092B-C50C-407E-A947-70E740481C1C}">
                          <a14:useLocalDpi xmlns:a14="http://schemas.microsoft.com/office/drawing/2010/main" val="0"/>
                        </a:ext>
                      </a:extLst>
                    </a:blip>
                    <a:stretch>
                      <a:fillRect/>
                    </a:stretch>
                  </pic:blipFill>
                  <pic:spPr>
                    <a:xfrm>
                      <a:off x="0" y="0"/>
                      <a:ext cx="5943600" cy="3514725"/>
                    </a:xfrm>
                    <a:prstGeom prst="rect">
                      <a:avLst/>
                    </a:prstGeom>
                  </pic:spPr>
                </pic:pic>
              </a:graphicData>
            </a:graphic>
          </wp:inline>
        </w:drawing>
      </w:r>
    </w:p>
    <w:p w14:paraId="7E3357FB" w14:textId="6555A776" w:rsidR="00394CE8" w:rsidRPr="003A76CD" w:rsidRDefault="00394CE8">
      <w:pPr>
        <w:rPr>
          <w:b/>
          <w:bCs/>
        </w:rPr>
      </w:pPr>
      <w:r w:rsidRPr="003A76CD">
        <w:rPr>
          <w:rFonts w:hint="eastAsia"/>
          <w:b/>
          <w:bCs/>
        </w:rPr>
        <w:t>Q</w:t>
      </w:r>
      <w:r w:rsidRPr="003A76CD">
        <w:rPr>
          <w:b/>
          <w:bCs/>
        </w:rPr>
        <w:t>4</w:t>
      </w:r>
      <w:r w:rsidRPr="003A76CD">
        <w:rPr>
          <w:rFonts w:hint="eastAsia"/>
          <w:b/>
          <w:bCs/>
        </w:rPr>
        <w:t xml:space="preserve"> </w:t>
      </w:r>
      <w:r w:rsidRPr="003A76CD">
        <w:rPr>
          <w:rFonts w:hint="eastAsia"/>
          <w:b/>
          <w:bCs/>
        </w:rPr>
        <w:t>我認為生物化學實驗課課程仍有需要改進之處，以下是我的意見：</w:t>
      </w:r>
    </w:p>
    <w:p w14:paraId="22064338" w14:textId="4170994B" w:rsidR="00394CE8" w:rsidRDefault="00394CE8" w:rsidP="003A76CD">
      <w:pPr>
        <w:pStyle w:val="a3"/>
        <w:numPr>
          <w:ilvl w:val="0"/>
          <w:numId w:val="1"/>
        </w:numPr>
        <w:ind w:leftChars="0"/>
      </w:pPr>
      <w:r w:rsidRPr="00394CE8">
        <w:rPr>
          <w:rFonts w:hint="eastAsia"/>
        </w:rPr>
        <w:t>上課很亂</w:t>
      </w:r>
      <w:r w:rsidRPr="00394CE8">
        <w:rPr>
          <w:rFonts w:hint="eastAsia"/>
        </w:rPr>
        <w:t xml:space="preserve"> </w:t>
      </w:r>
      <w:r w:rsidRPr="00394CE8">
        <w:rPr>
          <w:rFonts w:hint="eastAsia"/>
        </w:rPr>
        <w:t>講解很亂</w:t>
      </w:r>
      <w:r w:rsidRPr="00394CE8">
        <w:rPr>
          <w:rFonts w:hint="eastAsia"/>
        </w:rPr>
        <w:t xml:space="preserve"> </w:t>
      </w:r>
      <w:r w:rsidRPr="00394CE8">
        <w:rPr>
          <w:rFonts w:hint="eastAsia"/>
        </w:rPr>
        <w:t>整個都很混亂</w:t>
      </w:r>
    </w:p>
    <w:p w14:paraId="17B5BB99" w14:textId="15C0CE0C" w:rsidR="00D82276" w:rsidRDefault="005E004C" w:rsidP="00D82276">
      <w:pPr>
        <w:pStyle w:val="a3"/>
        <w:ind w:leftChars="0"/>
      </w:pPr>
      <w:r w:rsidRPr="005E004C">
        <w:rPr>
          <w:rFonts w:hint="eastAsia"/>
          <w:b/>
          <w:bCs/>
        </w:rPr>
        <w:t>回覆：</w:t>
      </w:r>
      <w:r w:rsidR="00D82276">
        <w:rPr>
          <w:rFonts w:hint="eastAsia"/>
        </w:rPr>
        <w:t>部分</w:t>
      </w:r>
      <w:proofErr w:type="gramStart"/>
      <w:r w:rsidR="00D82276">
        <w:rPr>
          <w:rFonts w:hint="eastAsia"/>
        </w:rPr>
        <w:t>週</w:t>
      </w:r>
      <w:proofErr w:type="gramEnd"/>
      <w:r w:rsidR="00D82276">
        <w:rPr>
          <w:rFonts w:hint="eastAsia"/>
        </w:rPr>
        <w:t>次因假期需合併兩班上課，人數較多且空間與器材有限，影響課程流暢度。另有些實驗反應時間較長，需先操作後分段說明，以避免影響下課時間。後續會再檢討說明節奏，盡量讓流程更清楚。</w:t>
      </w:r>
    </w:p>
    <w:p w14:paraId="7D404758" w14:textId="2DD540B2" w:rsidR="00394CE8" w:rsidRDefault="00394CE8" w:rsidP="003A76CD">
      <w:pPr>
        <w:pStyle w:val="a3"/>
        <w:numPr>
          <w:ilvl w:val="0"/>
          <w:numId w:val="1"/>
        </w:numPr>
        <w:ind w:leftChars="0"/>
      </w:pPr>
      <w:r w:rsidRPr="00394CE8">
        <w:rPr>
          <w:rFonts w:hint="eastAsia"/>
        </w:rPr>
        <w:t>很多實驗就是配置完溶液後就結束了</w:t>
      </w:r>
    </w:p>
    <w:p w14:paraId="691FBB30" w14:textId="522AE1E7" w:rsidR="00D82276" w:rsidRDefault="005E004C" w:rsidP="00D82276">
      <w:pPr>
        <w:pStyle w:val="a3"/>
        <w:ind w:leftChars="0"/>
      </w:pPr>
      <w:r w:rsidRPr="005E004C">
        <w:rPr>
          <w:rFonts w:hint="eastAsia"/>
          <w:b/>
          <w:bCs/>
        </w:rPr>
        <w:t>回覆：</w:t>
      </w:r>
      <w:r w:rsidR="00D82276">
        <w:rPr>
          <w:rFonts w:hint="eastAsia"/>
        </w:rPr>
        <w:t>部分實驗材料即廠商</w:t>
      </w:r>
      <w:proofErr w:type="gramStart"/>
      <w:r w:rsidR="00D82276">
        <w:rPr>
          <w:rFonts w:hint="eastAsia"/>
        </w:rPr>
        <w:t>提供套組</w:t>
      </w:r>
      <w:proofErr w:type="gramEnd"/>
      <w:r w:rsidR="00D82276">
        <w:rPr>
          <w:rFonts w:hint="eastAsia"/>
        </w:rPr>
        <w:t>，為供給醫學檢驗使用已簡化操作步驟，為使同學能理解未來工作環境所使用的方法故採用。</w:t>
      </w:r>
    </w:p>
    <w:p w14:paraId="14D01FC0" w14:textId="1F2943AE" w:rsidR="00394CE8" w:rsidRDefault="00394CE8" w:rsidP="003A76CD">
      <w:pPr>
        <w:pStyle w:val="a3"/>
        <w:numPr>
          <w:ilvl w:val="0"/>
          <w:numId w:val="1"/>
        </w:numPr>
        <w:ind w:leftChars="0"/>
      </w:pPr>
      <w:r w:rsidRPr="00394CE8">
        <w:rPr>
          <w:rFonts w:hint="eastAsia"/>
        </w:rPr>
        <w:t>講義建議重編，有些操作步驟很難懂，有一次甚至還發更正版的實驗操作因為實驗講義寫錯。</w:t>
      </w:r>
    </w:p>
    <w:p w14:paraId="0D1627CE" w14:textId="522932BC" w:rsidR="00D82276" w:rsidRDefault="005E004C" w:rsidP="00D82276">
      <w:pPr>
        <w:pStyle w:val="a3"/>
        <w:ind w:leftChars="0"/>
      </w:pPr>
      <w:r w:rsidRPr="005E004C">
        <w:rPr>
          <w:rFonts w:hint="eastAsia"/>
          <w:b/>
          <w:bCs/>
        </w:rPr>
        <w:t>回覆：</w:t>
      </w:r>
      <w:r w:rsidR="00D82276">
        <w:rPr>
          <w:rFonts w:hint="eastAsia"/>
        </w:rPr>
        <w:t>講義需於開學</w:t>
      </w:r>
      <w:proofErr w:type="gramStart"/>
      <w:r w:rsidR="00D82276">
        <w:rPr>
          <w:rFonts w:hint="eastAsia"/>
        </w:rPr>
        <w:t>前送印</w:t>
      </w:r>
      <w:proofErr w:type="gramEnd"/>
      <w:r w:rsidR="00D82276">
        <w:rPr>
          <w:rFonts w:hint="eastAsia"/>
        </w:rPr>
        <w:t>，但實際實驗材料與流程有時會因廠商供應材料或突發狀況而臨時調整，會將此回饋納入後續修正，並盡量提早與清楚說明必要的修正。</w:t>
      </w:r>
    </w:p>
    <w:p w14:paraId="23A2DB9E" w14:textId="328915A0" w:rsidR="00021206" w:rsidRDefault="00021206"/>
    <w:p w14:paraId="500F7124" w14:textId="7B745FFF" w:rsidR="002F5A15" w:rsidRDefault="002F5A15"/>
    <w:p w14:paraId="3A93A562" w14:textId="4D3C823C" w:rsidR="002F5A15" w:rsidRDefault="002F5A15"/>
    <w:p w14:paraId="255D0546" w14:textId="7CA02139" w:rsidR="002F5A15" w:rsidRDefault="002F5A15"/>
    <w:p w14:paraId="26277CE6" w14:textId="77777777" w:rsidR="002F5A15" w:rsidRDefault="002F5A15">
      <w:pPr>
        <w:rPr>
          <w:rFonts w:hint="eastAsia"/>
        </w:rPr>
      </w:pPr>
    </w:p>
    <w:p w14:paraId="7DE30809" w14:textId="571E3FCF" w:rsidR="00021206" w:rsidRPr="003A76CD" w:rsidRDefault="00021206">
      <w:pPr>
        <w:rPr>
          <w:b/>
          <w:bCs/>
        </w:rPr>
      </w:pPr>
      <w:r w:rsidRPr="003A76CD">
        <w:rPr>
          <w:rFonts w:hint="eastAsia"/>
          <w:b/>
          <w:bCs/>
        </w:rPr>
        <w:lastRenderedPageBreak/>
        <w:t>Q5 PBL</w:t>
      </w:r>
      <w:r w:rsidRPr="003A76CD">
        <w:rPr>
          <w:rFonts w:hint="eastAsia"/>
          <w:b/>
          <w:bCs/>
        </w:rPr>
        <w:t>課程之安排是否適當？你認為更佳可行的方式為何？建議方式的優點在於何處？</w:t>
      </w:r>
    </w:p>
    <w:p w14:paraId="3E82CDCD" w14:textId="7BF6088A" w:rsidR="00021206" w:rsidRDefault="00021206" w:rsidP="003A76CD">
      <w:pPr>
        <w:pStyle w:val="a3"/>
        <w:numPr>
          <w:ilvl w:val="0"/>
          <w:numId w:val="4"/>
        </w:numPr>
        <w:ind w:leftChars="0"/>
      </w:pPr>
      <w:r>
        <w:rPr>
          <w:rFonts w:hint="eastAsia"/>
        </w:rPr>
        <w:t>安排適當</w:t>
      </w:r>
      <w:r>
        <w:tab/>
        <w:t>38</w:t>
      </w:r>
      <w:r>
        <w:rPr>
          <w:rFonts w:hint="eastAsia"/>
        </w:rPr>
        <w:t>人</w:t>
      </w:r>
    </w:p>
    <w:p w14:paraId="2662AEEE" w14:textId="1983F327" w:rsidR="00021206" w:rsidRDefault="00021206" w:rsidP="003A76CD">
      <w:pPr>
        <w:pStyle w:val="a3"/>
        <w:numPr>
          <w:ilvl w:val="0"/>
          <w:numId w:val="4"/>
        </w:numPr>
        <w:ind w:leftChars="0"/>
      </w:pPr>
      <w:r>
        <w:rPr>
          <w:rFonts w:hint="eastAsia"/>
        </w:rPr>
        <w:t>需要改進</w:t>
      </w:r>
      <w:r>
        <w:tab/>
        <w:t>0</w:t>
      </w:r>
      <w:r>
        <w:rPr>
          <w:rFonts w:hint="eastAsia"/>
        </w:rPr>
        <w:t>人</w:t>
      </w:r>
    </w:p>
    <w:p w14:paraId="7613EF6A" w14:textId="1B9D79E4" w:rsidR="00E66C07" w:rsidRDefault="002F5A15">
      <w:r>
        <w:rPr>
          <w:noProof/>
        </w:rPr>
        <w:drawing>
          <wp:inline distT="0" distB="0" distL="0" distR="0" wp14:anchorId="0359DD59" wp14:editId="3A66054B">
            <wp:extent cx="5857875" cy="321945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7">
                      <a:extLst>
                        <a:ext uri="{28A0092B-C50C-407E-A947-70E740481C1C}">
                          <a14:useLocalDpi xmlns:a14="http://schemas.microsoft.com/office/drawing/2010/main" val="0"/>
                        </a:ext>
                      </a:extLst>
                    </a:blip>
                    <a:stretch>
                      <a:fillRect/>
                    </a:stretch>
                  </pic:blipFill>
                  <pic:spPr>
                    <a:xfrm>
                      <a:off x="0" y="0"/>
                      <a:ext cx="5857875" cy="3219450"/>
                    </a:xfrm>
                    <a:prstGeom prst="rect">
                      <a:avLst/>
                    </a:prstGeom>
                  </pic:spPr>
                </pic:pic>
              </a:graphicData>
            </a:graphic>
          </wp:inline>
        </w:drawing>
      </w:r>
    </w:p>
    <w:p w14:paraId="79A29796" w14:textId="4477D8E6" w:rsidR="00E66C07" w:rsidRPr="003A76CD" w:rsidRDefault="00E66C07">
      <w:pPr>
        <w:rPr>
          <w:b/>
          <w:bCs/>
        </w:rPr>
      </w:pPr>
      <w:r w:rsidRPr="003A76CD">
        <w:rPr>
          <w:rFonts w:hint="eastAsia"/>
          <w:b/>
          <w:bCs/>
        </w:rPr>
        <w:t>Q</w:t>
      </w:r>
      <w:r w:rsidRPr="003A76CD">
        <w:rPr>
          <w:b/>
          <w:bCs/>
        </w:rPr>
        <w:t>6</w:t>
      </w:r>
      <w:r w:rsidRPr="003A76CD">
        <w:rPr>
          <w:rFonts w:hint="eastAsia"/>
          <w:b/>
          <w:bCs/>
        </w:rPr>
        <w:t xml:space="preserve"> </w:t>
      </w:r>
      <w:r w:rsidRPr="003A76CD">
        <w:rPr>
          <w:rFonts w:hint="eastAsia"/>
          <w:b/>
          <w:bCs/>
        </w:rPr>
        <w:t>我認為</w:t>
      </w:r>
      <w:r w:rsidRPr="003A76CD">
        <w:rPr>
          <w:rFonts w:hint="eastAsia"/>
          <w:b/>
          <w:bCs/>
        </w:rPr>
        <w:t>PBL</w:t>
      </w:r>
      <w:r w:rsidRPr="003A76CD">
        <w:rPr>
          <w:rFonts w:hint="eastAsia"/>
          <w:b/>
          <w:bCs/>
        </w:rPr>
        <w:t>課程仍有需要改進之處，以下是我的意見：</w:t>
      </w:r>
    </w:p>
    <w:p w14:paraId="44C8CD84" w14:textId="74F8E9D0" w:rsidR="00E66C07" w:rsidRPr="0005677A" w:rsidRDefault="0005677A" w:rsidP="003A76CD">
      <w:pPr>
        <w:pStyle w:val="a3"/>
        <w:numPr>
          <w:ilvl w:val="0"/>
          <w:numId w:val="3"/>
        </w:numPr>
        <w:ind w:leftChars="0"/>
      </w:pPr>
      <w:r>
        <w:t>0</w:t>
      </w:r>
      <w:r>
        <w:rPr>
          <w:rFonts w:hint="eastAsia"/>
        </w:rPr>
        <w:t>人回答</w:t>
      </w:r>
    </w:p>
    <w:sectPr w:rsidR="00E66C07" w:rsidRPr="0005677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47F35"/>
    <w:multiLevelType w:val="hybridMultilevel"/>
    <w:tmpl w:val="F38A9A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F45766A"/>
    <w:multiLevelType w:val="hybridMultilevel"/>
    <w:tmpl w:val="062625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39130C8"/>
    <w:multiLevelType w:val="hybridMultilevel"/>
    <w:tmpl w:val="45728A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5902C49"/>
    <w:multiLevelType w:val="hybridMultilevel"/>
    <w:tmpl w:val="6BA4FE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9857F7B"/>
    <w:multiLevelType w:val="hybridMultilevel"/>
    <w:tmpl w:val="CF5EF7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97017BD"/>
    <w:multiLevelType w:val="hybridMultilevel"/>
    <w:tmpl w:val="A726D2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DB"/>
    <w:rsid w:val="00021206"/>
    <w:rsid w:val="0005677A"/>
    <w:rsid w:val="000B3E7B"/>
    <w:rsid w:val="002F5A15"/>
    <w:rsid w:val="00394CE8"/>
    <w:rsid w:val="003A76CD"/>
    <w:rsid w:val="004537BE"/>
    <w:rsid w:val="005568EA"/>
    <w:rsid w:val="00597074"/>
    <w:rsid w:val="005E004C"/>
    <w:rsid w:val="00694983"/>
    <w:rsid w:val="00764509"/>
    <w:rsid w:val="009221DB"/>
    <w:rsid w:val="00922D0A"/>
    <w:rsid w:val="00D82276"/>
    <w:rsid w:val="00E66C07"/>
    <w:rsid w:val="00E70ABF"/>
    <w:rsid w:val="00F51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06F2"/>
  <w15:chartTrackingRefBased/>
  <w15:docId w15:val="{0A01AFEF-41AD-4D87-A57F-93F1CB01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6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CGU_X02</dc:creator>
  <cp:keywords/>
  <dc:description/>
  <cp:lastModifiedBy>CCPing</cp:lastModifiedBy>
  <cp:revision>16</cp:revision>
  <dcterms:created xsi:type="dcterms:W3CDTF">2025-12-18T02:19:00Z</dcterms:created>
  <dcterms:modified xsi:type="dcterms:W3CDTF">2025-12-22T03:36:00Z</dcterms:modified>
</cp:coreProperties>
</file>