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69" w:rsidRDefault="004D2AB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5B9BD5"/>
          <w:sz w:val="20"/>
        </w:rPr>
        <w:t xml:space="preserve"> </w:t>
      </w:r>
    </w:p>
    <w:p w:rsidR="00481269" w:rsidRDefault="004D2ABF">
      <w:pPr>
        <w:spacing w:after="238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81269" w:rsidRDefault="004D2ABF">
      <w:pPr>
        <w:spacing w:after="121" w:line="259" w:lineRule="auto"/>
        <w:ind w:left="0" w:right="99" w:firstLine="0"/>
        <w:jc w:val="center"/>
      </w:pPr>
      <w:r>
        <w:rPr>
          <w:sz w:val="28"/>
        </w:rPr>
        <w:t>長庚大學</w:t>
      </w:r>
      <w:r w:rsidR="000F0D4B">
        <w:rPr>
          <w:sz w:val="28"/>
        </w:rPr>
        <w:t>機械</w:t>
      </w:r>
      <w:r>
        <w:rPr>
          <w:sz w:val="28"/>
        </w:rPr>
        <w:t>工程學系教學助理</w:t>
      </w:r>
      <w:r>
        <w:rPr>
          <w:sz w:val="28"/>
        </w:rPr>
        <w:t>評核作業細則</w:t>
      </w:r>
      <w:r>
        <w:rPr>
          <w:sz w:val="28"/>
        </w:rPr>
        <w:t xml:space="preserve"> </w:t>
      </w:r>
    </w:p>
    <w:p w:rsidR="000F0D4B" w:rsidRDefault="004D2ABF">
      <w:pPr>
        <w:ind w:left="-15" w:firstLine="8313"/>
        <w:rPr>
          <w:sz w:val="20"/>
        </w:rPr>
      </w:pPr>
      <w:r>
        <w:rPr>
          <w:sz w:val="20"/>
        </w:rPr>
        <w:t xml:space="preserve"> </w:t>
      </w:r>
    </w:p>
    <w:p w:rsidR="007E60C2" w:rsidRDefault="004D2ABF" w:rsidP="000F0D4B">
      <w:pPr>
        <w:ind w:left="993" w:rightChars="20" w:right="48" w:hanging="993"/>
      </w:pPr>
      <w:r>
        <w:t>一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目的</w:t>
      </w:r>
    </w:p>
    <w:p w:rsidR="00481269" w:rsidRDefault="007E60C2" w:rsidP="000F0D4B">
      <w:pPr>
        <w:ind w:left="993" w:rightChars="20" w:right="48" w:hanging="993"/>
      </w:pPr>
      <w:r>
        <w:tab/>
      </w:r>
      <w:r w:rsidR="004D2ABF">
        <w:t>依「長庚大學教學助理任用及評核作業要點」規定，制定本</w:t>
      </w:r>
      <w:r w:rsidR="00481182">
        <w:t>作業細則</w:t>
      </w:r>
      <w:r w:rsidR="004D2ABF">
        <w:t>，以供本系教學助理（以下稱</w:t>
      </w:r>
      <w:r w:rsidR="004D2ABF">
        <w:t>TA</w:t>
      </w:r>
      <w:r w:rsidR="004D2ABF">
        <w:t>）</w:t>
      </w:r>
      <w:r w:rsidR="005834DD">
        <w:rPr>
          <w:rFonts w:hint="eastAsia"/>
        </w:rPr>
        <w:t>任用及評核</w:t>
      </w:r>
      <w:r w:rsidR="004D2ABF">
        <w:t>之依據。</w:t>
      </w:r>
      <w:r w:rsidR="004D2ABF">
        <w:t xml:space="preserve"> </w:t>
      </w:r>
    </w:p>
    <w:p w:rsidR="007E60C2" w:rsidRDefault="004D2ABF">
      <w:pPr>
        <w:ind w:left="945" w:hanging="960"/>
      </w:pPr>
      <w:r>
        <w:t>二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對象</w:t>
      </w:r>
    </w:p>
    <w:p w:rsidR="00481269" w:rsidRDefault="007E60C2">
      <w:pPr>
        <w:ind w:left="945" w:hanging="960"/>
      </w:pPr>
      <w:r>
        <w:tab/>
      </w:r>
      <w:r w:rsidR="004D2ABF">
        <w:t>本系博士班學生</w:t>
      </w:r>
      <w:r w:rsidR="004D2ABF">
        <w:t>、本系碩士班學生</w:t>
      </w:r>
      <w:r w:rsidR="004D2ABF">
        <w:t>、本系學士班三、四年級學生</w:t>
      </w:r>
      <w:r w:rsidR="004D2ABF">
        <w:t>。</w:t>
      </w:r>
      <w:r w:rsidR="004D2ABF">
        <w:t xml:space="preserve"> </w:t>
      </w:r>
    </w:p>
    <w:p w:rsidR="00481269" w:rsidRDefault="004D2ABF">
      <w:pPr>
        <w:ind w:left="-5"/>
      </w:pPr>
      <w:r>
        <w:t>三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資格</w:t>
      </w:r>
      <w:r>
        <w:t xml:space="preserve"> </w:t>
      </w:r>
    </w:p>
    <w:p w:rsidR="00481269" w:rsidRDefault="004D2ABF">
      <w:pPr>
        <w:ind w:left="968"/>
      </w:pPr>
      <w:r>
        <w:t>由本系</w:t>
      </w:r>
      <w:r w:rsidR="002D73E8">
        <w:t>課程</w:t>
      </w:r>
      <w:r>
        <w:t>委員會公告當學期課程之</w:t>
      </w:r>
      <w:r>
        <w:t>TA</w:t>
      </w:r>
      <w:r>
        <w:t>員額分配</w:t>
      </w:r>
      <w:r w:rsidR="004869F3">
        <w:t>。</w:t>
      </w:r>
      <w:r w:rsidR="00F64285" w:rsidRPr="00F64285">
        <w:t>TA</w:t>
      </w:r>
      <w:r w:rsidR="00F931E0">
        <w:t>人選由課程負責教</w:t>
      </w:r>
      <w:r w:rsidR="00F64285" w:rsidRPr="00F64285">
        <w:t>師面試</w:t>
      </w:r>
      <w:r w:rsidR="001D64FB">
        <w:t>決定</w:t>
      </w:r>
      <w:r>
        <w:t>。</w:t>
      </w:r>
    </w:p>
    <w:p w:rsidR="00481269" w:rsidRDefault="004D2ABF">
      <w:pPr>
        <w:spacing w:after="18"/>
        <w:ind w:left="-5"/>
      </w:pPr>
      <w:r>
        <w:t>四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申請</w:t>
      </w:r>
      <w:r>
        <w:t xml:space="preserve"> </w:t>
      </w:r>
    </w:p>
    <w:p w:rsidR="00481269" w:rsidRDefault="004D2ABF">
      <w:pPr>
        <w:spacing w:after="89"/>
        <w:ind w:left="970"/>
      </w:pPr>
      <w:r>
        <w:t>TA</w:t>
      </w:r>
      <w:r w:rsidR="00E005B9">
        <w:t>人選</w:t>
      </w:r>
      <w:r w:rsidR="005008D3">
        <w:t>須</w:t>
      </w:r>
      <w:r>
        <w:t>依「長庚大學教學助理任用及評核作業要點」，至「</w:t>
      </w:r>
      <w:proofErr w:type="gramStart"/>
      <w:r>
        <w:t>線上核簽</w:t>
      </w:r>
      <w:proofErr w:type="gramEnd"/>
      <w:r>
        <w:t>管理系統」</w:t>
      </w:r>
      <w:r>
        <w:t>填寫「</w:t>
      </w:r>
      <w:r>
        <w:t xml:space="preserve">040A </w:t>
      </w:r>
      <w:r>
        <w:t>教學助理申請」。</w:t>
      </w:r>
      <w:r>
        <w:t xml:space="preserve"> </w:t>
      </w:r>
    </w:p>
    <w:p w:rsidR="00F931E0" w:rsidRDefault="00F931E0" w:rsidP="00F931E0">
      <w:pPr>
        <w:spacing w:after="89"/>
        <w:ind w:left="0"/>
      </w:pPr>
      <w:r>
        <w:rPr>
          <w:rFonts w:hint="eastAsia"/>
        </w:rPr>
        <w:t>五</w:t>
      </w:r>
      <w:r w:rsidR="00C42680">
        <w:rPr>
          <w:rFonts w:hint="eastAsia"/>
        </w:rPr>
        <w:t>、</w:t>
      </w:r>
      <w:r>
        <w:t xml:space="preserve"> 工作考核</w:t>
      </w:r>
    </w:p>
    <w:p w:rsidR="00F931E0" w:rsidRDefault="00C42680" w:rsidP="000A3588">
      <w:pPr>
        <w:spacing w:after="89"/>
        <w:ind w:left="1276" w:hanging="283"/>
      </w:pPr>
      <w:r>
        <w:t>(一)</w:t>
      </w:r>
      <w:r w:rsidR="00F931E0">
        <w:t xml:space="preserve"> 學生擔任助教期間，依教務處公告 TA 工作考勤規定辦理，</w:t>
      </w:r>
      <w:r w:rsidR="004D2ABF">
        <w:t>須</w:t>
      </w:r>
      <w:bookmarkStart w:id="0" w:name="_GoBack"/>
      <w:bookmarkEnd w:id="0"/>
      <w:r w:rsidR="004D2ABF">
        <w:t>規定</w:t>
      </w:r>
      <w:r w:rsidR="00F931E0">
        <w:t>提交工作日誌</w:t>
      </w:r>
      <w:r w:rsidR="00F931E0">
        <w:rPr>
          <w:rFonts w:hint="eastAsia"/>
        </w:rPr>
        <w:t>。</w:t>
      </w:r>
    </w:p>
    <w:p w:rsidR="00F931E0" w:rsidRDefault="00C42680" w:rsidP="000A3588">
      <w:pPr>
        <w:spacing w:after="89"/>
        <w:ind w:left="1276" w:hanging="283"/>
      </w:pPr>
      <w:r>
        <w:t>(二)</w:t>
      </w:r>
      <w:r w:rsidR="00F931E0">
        <w:t xml:space="preserve"> TA 於任期間如有不適任情況，得由教師提出不適任原因，經</w:t>
      </w:r>
      <w:r w:rsidR="00F931E0">
        <w:t>系課程委員會</w:t>
      </w:r>
      <w:r w:rsidR="00F931E0">
        <w:t>二分之一</w:t>
      </w:r>
      <w:r w:rsidR="00F931E0">
        <w:rPr>
          <w:rFonts w:hint="eastAsia"/>
        </w:rPr>
        <w:t>委員通過後解聘，缺額由</w:t>
      </w:r>
      <w:r w:rsidR="00F931E0">
        <w:rPr>
          <w:rFonts w:hint="eastAsia"/>
        </w:rPr>
        <w:t>課程負責教師另行甄選</w:t>
      </w:r>
      <w:r w:rsidR="00F931E0">
        <w:rPr>
          <w:rFonts w:hint="eastAsia"/>
        </w:rPr>
        <w:t>。</w:t>
      </w:r>
    </w:p>
    <w:p w:rsidR="00481269" w:rsidRDefault="00C42680">
      <w:pPr>
        <w:spacing w:after="18"/>
        <w:ind w:left="-5"/>
      </w:pPr>
      <w:r>
        <w:t>六、</w:t>
      </w:r>
      <w:r w:rsidR="004D2ABF">
        <w:rPr>
          <w:rFonts w:ascii="Arial" w:eastAsia="Arial" w:hAnsi="Arial" w:cs="Arial"/>
        </w:rPr>
        <w:t xml:space="preserve"> </w:t>
      </w:r>
      <w:r w:rsidR="004D2ABF">
        <w:t>附則</w:t>
      </w:r>
      <w:r w:rsidR="004D2ABF">
        <w:t xml:space="preserve"> </w:t>
      </w:r>
    </w:p>
    <w:p w:rsidR="00481269" w:rsidRDefault="004D2ABF">
      <w:pPr>
        <w:spacing w:after="87"/>
        <w:ind w:left="970"/>
      </w:pPr>
      <w:r>
        <w:t>本作業</w:t>
      </w:r>
      <w:r w:rsidR="00A37836">
        <w:rPr>
          <w:rFonts w:hint="eastAsia"/>
        </w:rPr>
        <w:t>細則</w:t>
      </w:r>
      <w:r>
        <w:t>未盡事宜，包含</w:t>
      </w:r>
      <w:r>
        <w:t>TA</w:t>
      </w:r>
      <w:r>
        <w:t>之義務、助學金給付標準</w:t>
      </w:r>
      <w:r>
        <w:t>等，悉依「長庚大學教學助理任用及評核作業要點」相關規定辦理。</w:t>
      </w:r>
      <w:r>
        <w:t xml:space="preserve"> </w:t>
      </w:r>
    </w:p>
    <w:p w:rsidR="00007E17" w:rsidRDefault="00C42680" w:rsidP="00007E17">
      <w:pPr>
        <w:spacing w:after="18"/>
        <w:ind w:left="-5"/>
      </w:pPr>
      <w:r>
        <w:t>七、</w:t>
      </w:r>
      <w:r w:rsidR="004D2ABF">
        <w:rPr>
          <w:rFonts w:ascii="Arial" w:eastAsia="Arial" w:hAnsi="Arial" w:cs="Arial"/>
        </w:rPr>
        <w:t xml:space="preserve"> </w:t>
      </w:r>
      <w:r w:rsidR="004D2ABF">
        <w:t>施行與修訂</w:t>
      </w:r>
    </w:p>
    <w:p w:rsidR="00481269" w:rsidRDefault="00007E17" w:rsidP="00B14DE0">
      <w:pPr>
        <w:spacing w:after="4221"/>
        <w:ind w:left="945" w:right="1093" w:hanging="960"/>
      </w:pPr>
      <w:r>
        <w:tab/>
      </w:r>
      <w:r w:rsidR="004D2ABF">
        <w:t>本作業細則經系</w:t>
      </w:r>
      <w:proofErr w:type="gramStart"/>
      <w:r w:rsidR="004D2ABF">
        <w:t>務</w:t>
      </w:r>
      <w:proofErr w:type="gramEnd"/>
      <w:r w:rsidR="004D2ABF">
        <w:t>會議通過施行，修正時亦同。</w:t>
      </w:r>
      <w:r w:rsidR="004D2ABF">
        <w:t xml:space="preserve"> </w:t>
      </w:r>
    </w:p>
    <w:sectPr w:rsidR="00481269">
      <w:pgSz w:w="11906" w:h="16838"/>
      <w:pgMar w:top="1440" w:right="1696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69"/>
    <w:rsid w:val="00007E17"/>
    <w:rsid w:val="000A3588"/>
    <w:rsid w:val="000B1C79"/>
    <w:rsid w:val="000F0D4B"/>
    <w:rsid w:val="001B3E7C"/>
    <w:rsid w:val="001D64FB"/>
    <w:rsid w:val="0024472E"/>
    <w:rsid w:val="002D73E8"/>
    <w:rsid w:val="003003D0"/>
    <w:rsid w:val="003B7163"/>
    <w:rsid w:val="00481182"/>
    <w:rsid w:val="00481269"/>
    <w:rsid w:val="004869F3"/>
    <w:rsid w:val="004D2ABF"/>
    <w:rsid w:val="005008D3"/>
    <w:rsid w:val="005834DD"/>
    <w:rsid w:val="007E60C2"/>
    <w:rsid w:val="008C6123"/>
    <w:rsid w:val="00A37836"/>
    <w:rsid w:val="00A8020C"/>
    <w:rsid w:val="00B14DE0"/>
    <w:rsid w:val="00C13BF7"/>
    <w:rsid w:val="00C42680"/>
    <w:rsid w:val="00E005B9"/>
    <w:rsid w:val="00F50AD4"/>
    <w:rsid w:val="00F64285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F18F5-F04D-4558-A64A-CAC158D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6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385</Characters>
  <Application>Microsoft Office Word</Application>
  <DocSecurity>0</DocSecurity>
  <Lines>3</Lines>
  <Paragraphs>1</Paragraphs>
  <ScaleCrop>false</ScaleCrop>
  <Company>cgu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Guang-Wu Chen</dc:creator>
  <cp:keywords/>
  <cp:lastModifiedBy>jjwu</cp:lastModifiedBy>
  <cp:revision>27</cp:revision>
  <dcterms:created xsi:type="dcterms:W3CDTF">2024-01-08T04:43:00Z</dcterms:created>
  <dcterms:modified xsi:type="dcterms:W3CDTF">2024-01-08T05:40:00Z</dcterms:modified>
</cp:coreProperties>
</file>