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72B7" w14:textId="77777777" w:rsidR="0069476D" w:rsidRPr="00076A90" w:rsidRDefault="0069476D" w:rsidP="0069476D">
      <w:pPr>
        <w:jc w:val="center"/>
        <w:rPr>
          <w:b/>
          <w:bCs/>
        </w:rPr>
      </w:pPr>
      <w:r>
        <w:rPr>
          <w:rFonts w:hint="eastAsia"/>
          <w:b/>
          <w:bCs/>
        </w:rPr>
        <w:t>English Academic Support Session</w:t>
      </w:r>
    </w:p>
    <w:p w14:paraId="66F584DC" w14:textId="77777777" w:rsidR="0069476D" w:rsidRPr="00076A90" w:rsidRDefault="0069476D" w:rsidP="0069476D">
      <w:pPr>
        <w:jc w:val="center"/>
      </w:pPr>
      <w:r w:rsidRPr="00076A90">
        <w:rPr>
          <w:b/>
          <w:bCs/>
        </w:rPr>
        <w:t>(For Students Requiring Additional Support)</w:t>
      </w:r>
    </w:p>
    <w:p w14:paraId="73F6D678" w14:textId="45EB3480" w:rsidR="0069476D" w:rsidRPr="00076A90" w:rsidRDefault="0069476D" w:rsidP="0069476D"/>
    <w:p w14:paraId="5F8E9EAC" w14:textId="024E0C84" w:rsidR="0069476D" w:rsidRPr="00076A90" w:rsidRDefault="00DD5D38" w:rsidP="0069476D">
      <w:pPr>
        <w:numPr>
          <w:ilvl w:val="0"/>
          <w:numId w:val="1"/>
        </w:numPr>
      </w:pPr>
      <w:r>
        <w:rPr>
          <w:rFonts w:hint="eastAsia"/>
          <w:b/>
          <w:bCs/>
        </w:rPr>
        <w:t>Participants</w:t>
      </w:r>
      <w:r w:rsidR="0069476D" w:rsidRPr="00076A90">
        <w:t xml:space="preserve">: </w:t>
      </w:r>
      <w:r w:rsidR="00E02395" w:rsidRPr="00E02395">
        <w:t>Students need extra help, or falling behind the course</w:t>
      </w:r>
    </w:p>
    <w:p w14:paraId="7D6A07AB" w14:textId="77777777" w:rsidR="0069476D" w:rsidRPr="00076A90" w:rsidRDefault="0069476D" w:rsidP="0069476D">
      <w:pPr>
        <w:numPr>
          <w:ilvl w:val="0"/>
          <w:numId w:val="1"/>
        </w:numPr>
      </w:pPr>
      <w:r w:rsidRPr="00076A90">
        <w:rPr>
          <w:b/>
          <w:bCs/>
        </w:rPr>
        <w:t>Class Size</w:t>
      </w:r>
      <w:r w:rsidRPr="00076A90">
        <w:t xml:space="preserve">: </w:t>
      </w:r>
      <w:r>
        <w:rPr>
          <w:rFonts w:hint="eastAsia"/>
        </w:rPr>
        <w:t>2-4</w:t>
      </w:r>
      <w:r w:rsidRPr="00076A90">
        <w:t xml:space="preserve"> students per group</w:t>
      </w:r>
    </w:p>
    <w:p w14:paraId="67B52D7F" w14:textId="55642945" w:rsidR="0069476D" w:rsidRPr="00076A90" w:rsidRDefault="00DD5D38" w:rsidP="0069476D">
      <w:pPr>
        <w:numPr>
          <w:ilvl w:val="0"/>
          <w:numId w:val="1"/>
        </w:numPr>
      </w:pPr>
      <w:r>
        <w:rPr>
          <w:rFonts w:hint="eastAsia"/>
          <w:b/>
          <w:bCs/>
        </w:rPr>
        <w:t>Duration</w:t>
      </w:r>
      <w:r w:rsidR="0069476D" w:rsidRPr="00076A90">
        <w:t xml:space="preserve">: </w:t>
      </w:r>
      <w:r>
        <w:rPr>
          <w:rFonts w:hint="eastAsia"/>
        </w:rPr>
        <w:t>Each session will last one</w:t>
      </w:r>
      <w:r w:rsidR="0069476D" w:rsidRPr="00076A90">
        <w:t xml:space="preserve"> hour</w:t>
      </w:r>
    </w:p>
    <w:p w14:paraId="2C9F3D13" w14:textId="77777777" w:rsidR="0069476D" w:rsidRPr="00076A90" w:rsidRDefault="0069476D" w:rsidP="0069476D">
      <w:pPr>
        <w:numPr>
          <w:ilvl w:val="0"/>
          <w:numId w:val="1"/>
        </w:numPr>
      </w:pPr>
      <w:r w:rsidRPr="00076A90">
        <w:rPr>
          <w:b/>
          <w:bCs/>
        </w:rPr>
        <w:t>Focus Areas</w:t>
      </w:r>
      <w:r w:rsidRPr="00076A90">
        <w:t>:</w:t>
      </w:r>
    </w:p>
    <w:p w14:paraId="73F6D6DE" w14:textId="77777777" w:rsidR="0069476D" w:rsidRPr="00076A90" w:rsidRDefault="0069476D" w:rsidP="0069476D">
      <w:pPr>
        <w:numPr>
          <w:ilvl w:val="1"/>
          <w:numId w:val="1"/>
        </w:numPr>
      </w:pPr>
      <w:r w:rsidRPr="00076A90">
        <w:t>Basic grammar and sentence structure</w:t>
      </w:r>
    </w:p>
    <w:p w14:paraId="5F9E021A" w14:textId="77777777" w:rsidR="0069476D" w:rsidRPr="00076A90" w:rsidRDefault="0069476D" w:rsidP="0069476D">
      <w:pPr>
        <w:numPr>
          <w:ilvl w:val="1"/>
          <w:numId w:val="1"/>
        </w:numPr>
      </w:pPr>
      <w:r w:rsidRPr="00076A90">
        <w:t>Reading comprehension</w:t>
      </w:r>
    </w:p>
    <w:p w14:paraId="4BC3783C" w14:textId="77777777" w:rsidR="0069476D" w:rsidRPr="00076A90" w:rsidRDefault="0069476D" w:rsidP="0069476D">
      <w:pPr>
        <w:numPr>
          <w:ilvl w:val="1"/>
          <w:numId w:val="1"/>
        </w:numPr>
      </w:pPr>
      <w:r w:rsidRPr="00076A90">
        <w:t>Vocabulary development</w:t>
      </w:r>
    </w:p>
    <w:p w14:paraId="24E87901" w14:textId="77777777" w:rsidR="0069476D" w:rsidRPr="00076A90" w:rsidRDefault="0069476D" w:rsidP="0069476D">
      <w:pPr>
        <w:numPr>
          <w:ilvl w:val="1"/>
          <w:numId w:val="1"/>
        </w:numPr>
      </w:pPr>
      <w:r w:rsidRPr="00076A90">
        <w:t>Course-related English support</w:t>
      </w:r>
    </w:p>
    <w:p w14:paraId="7898D073" w14:textId="77777777" w:rsidR="0069476D" w:rsidRPr="0069476D" w:rsidRDefault="0069476D"/>
    <w:sectPr w:rsidR="0069476D" w:rsidRPr="006947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B6B2" w14:textId="77777777" w:rsidR="00697D36" w:rsidRDefault="00697D36" w:rsidP="00E02395">
      <w:pPr>
        <w:spacing w:after="0" w:line="240" w:lineRule="auto"/>
      </w:pPr>
      <w:r>
        <w:separator/>
      </w:r>
    </w:p>
  </w:endnote>
  <w:endnote w:type="continuationSeparator" w:id="0">
    <w:p w14:paraId="05C4BA7C" w14:textId="77777777" w:rsidR="00697D36" w:rsidRDefault="00697D36" w:rsidP="00E0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0F17" w14:textId="77777777" w:rsidR="00697D36" w:rsidRDefault="00697D36" w:rsidP="00E02395">
      <w:pPr>
        <w:spacing w:after="0" w:line="240" w:lineRule="auto"/>
      </w:pPr>
      <w:r>
        <w:separator/>
      </w:r>
    </w:p>
  </w:footnote>
  <w:footnote w:type="continuationSeparator" w:id="0">
    <w:p w14:paraId="76AE94D4" w14:textId="77777777" w:rsidR="00697D36" w:rsidRDefault="00697D36" w:rsidP="00E02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E62"/>
    <w:multiLevelType w:val="multilevel"/>
    <w:tmpl w:val="239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86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6D"/>
    <w:rsid w:val="003E4038"/>
    <w:rsid w:val="0069476D"/>
    <w:rsid w:val="00697D36"/>
    <w:rsid w:val="00DD5D38"/>
    <w:rsid w:val="00E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8C321"/>
  <w15:chartTrackingRefBased/>
  <w15:docId w15:val="{04CC42EA-A5E7-43C0-81DC-92C25C63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76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76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76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76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76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76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76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947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94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9476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94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9476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9476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9476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9476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947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4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94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94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94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7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947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47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2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0239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02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023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陳鳳儀</dc:creator>
  <cp:keywords/>
  <dc:description/>
  <cp:lastModifiedBy>陳鳳儀</cp:lastModifiedBy>
  <cp:revision>2</cp:revision>
  <dcterms:created xsi:type="dcterms:W3CDTF">2026-03-14T15:20:00Z</dcterms:created>
  <dcterms:modified xsi:type="dcterms:W3CDTF">2026-03-14T15:47:00Z</dcterms:modified>
</cp:coreProperties>
</file>