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4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9"/>
        <w:gridCol w:w="7170"/>
      </w:tblGrid>
      <w:tr w:rsidR="001D14DE" w:rsidRPr="001D14DE" w:rsidTr="00901905">
        <w:trPr>
          <w:trHeight w:val="279"/>
        </w:trPr>
        <w:tc>
          <w:tcPr>
            <w:tcW w:w="2069" w:type="dxa"/>
            <w:tcBorders>
              <w:bottom w:val="single" w:sz="8" w:space="0" w:color="000000"/>
              <w:right w:val="single" w:sz="8" w:space="0" w:color="000000"/>
            </w:tcBorders>
          </w:tcPr>
          <w:p w:rsidR="008E0289" w:rsidRPr="001D14DE" w:rsidRDefault="00FA6DB0" w:rsidP="004219FB">
            <w:pPr>
              <w:pStyle w:val="TableParagraph"/>
              <w:spacing w:line="240" w:lineRule="auto"/>
              <w:ind w:left="53" w:right="9"/>
              <w:jc w:val="center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參考預算</w:t>
            </w:r>
          </w:p>
        </w:tc>
        <w:tc>
          <w:tcPr>
            <w:tcW w:w="7170" w:type="dxa"/>
            <w:tcBorders>
              <w:left w:val="single" w:sz="8" w:space="0" w:color="000000"/>
              <w:bottom w:val="single" w:sz="8" w:space="0" w:color="000000"/>
            </w:tcBorders>
          </w:tcPr>
          <w:p w:rsidR="008E0289" w:rsidRPr="001D14DE" w:rsidRDefault="00FA6DB0" w:rsidP="004219FB">
            <w:pPr>
              <w:pStyle w:val="TableParagraph"/>
              <w:spacing w:line="240" w:lineRule="auto"/>
              <w:ind w:left="2998" w:right="2928"/>
              <w:jc w:val="center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35000元</w:t>
            </w:r>
          </w:p>
        </w:tc>
      </w:tr>
      <w:tr w:rsidR="001D14DE" w:rsidRPr="001D14DE" w:rsidTr="00901905">
        <w:trPr>
          <w:trHeight w:val="292"/>
        </w:trPr>
        <w:tc>
          <w:tcPr>
            <w:tcW w:w="20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0289" w:rsidRPr="001D14DE" w:rsidRDefault="00FA6DB0" w:rsidP="004219FB">
            <w:pPr>
              <w:pStyle w:val="TableParagraph"/>
              <w:spacing w:line="240" w:lineRule="auto"/>
              <w:ind w:left="53" w:right="9"/>
              <w:jc w:val="center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用途</w:t>
            </w:r>
          </w:p>
        </w:tc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E0289" w:rsidRPr="001D14DE" w:rsidRDefault="00FA6DB0" w:rsidP="004219FB">
            <w:pPr>
              <w:pStyle w:val="TableParagraph"/>
              <w:spacing w:line="240" w:lineRule="auto"/>
              <w:ind w:left="2996" w:right="2928"/>
              <w:jc w:val="center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研究用</w:t>
            </w:r>
          </w:p>
        </w:tc>
      </w:tr>
      <w:tr w:rsidR="001D14DE" w:rsidRPr="001D14DE" w:rsidTr="00901905">
        <w:trPr>
          <w:trHeight w:val="604"/>
        </w:trPr>
        <w:tc>
          <w:tcPr>
            <w:tcW w:w="20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0289" w:rsidRPr="001D14DE" w:rsidRDefault="00FA6DB0" w:rsidP="004219FB">
            <w:pPr>
              <w:pStyle w:val="TableParagraph"/>
              <w:spacing w:line="240" w:lineRule="auto"/>
              <w:ind w:left="53" w:right="23"/>
              <w:jc w:val="center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中央處理器</w:t>
            </w:r>
          </w:p>
        </w:tc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E0289" w:rsidRPr="001D14DE" w:rsidRDefault="00D96F70" w:rsidP="004219FB">
            <w:pPr>
              <w:pStyle w:val="TableParagraph"/>
              <w:spacing w:line="240" w:lineRule="auto"/>
              <w:rPr>
                <w:color w:val="000000" w:themeColor="text1"/>
                <w:sz w:val="24"/>
                <w:lang w:val="en-US"/>
              </w:rPr>
            </w:pPr>
            <w:r w:rsidRPr="001D14DE">
              <w:rPr>
                <w:color w:val="000000" w:themeColor="text1"/>
                <w:w w:val="90"/>
                <w:sz w:val="24"/>
                <w:lang w:val="en-US"/>
              </w:rPr>
              <w:t>Intel Core i7-</w:t>
            </w:r>
            <w:r w:rsidRPr="001D14DE">
              <w:rPr>
                <w:rFonts w:eastAsiaTheme="minorEastAsia" w:hint="eastAsia"/>
                <w:color w:val="000000" w:themeColor="text1"/>
                <w:w w:val="90"/>
                <w:sz w:val="24"/>
                <w:lang w:val="en-US"/>
              </w:rPr>
              <w:t>8</w:t>
            </w:r>
            <w:r w:rsidR="00FA6DB0" w:rsidRPr="001D14DE">
              <w:rPr>
                <w:color w:val="000000" w:themeColor="text1"/>
                <w:w w:val="90"/>
                <w:sz w:val="24"/>
                <w:lang w:val="en-US"/>
              </w:rPr>
              <w:t>700（</w:t>
            </w:r>
            <w:r w:rsidRPr="001D14DE">
              <w:rPr>
                <w:color w:val="000000" w:themeColor="text1"/>
                <w:w w:val="90"/>
                <w:sz w:val="24"/>
                <w:lang w:val="en-US"/>
              </w:rPr>
              <w:t>3.</w:t>
            </w:r>
            <w:r w:rsidRPr="001D14DE">
              <w:rPr>
                <w:rFonts w:eastAsiaTheme="minorEastAsia" w:hint="eastAsia"/>
                <w:color w:val="000000" w:themeColor="text1"/>
                <w:w w:val="90"/>
                <w:sz w:val="24"/>
                <w:lang w:val="en-US"/>
              </w:rPr>
              <w:t>2</w:t>
            </w:r>
            <w:r w:rsidR="00FA6DB0" w:rsidRPr="001D14DE">
              <w:rPr>
                <w:color w:val="000000" w:themeColor="text1"/>
                <w:w w:val="90"/>
                <w:sz w:val="24"/>
                <w:lang w:val="en-US"/>
              </w:rPr>
              <w:t>GHz）（</w:t>
            </w:r>
            <w:r w:rsidR="00FA6DB0" w:rsidRPr="001D14DE">
              <w:rPr>
                <w:color w:val="000000" w:themeColor="text1"/>
                <w:w w:val="90"/>
                <w:sz w:val="24"/>
              </w:rPr>
              <w:t>含</w:t>
            </w:r>
            <w:r w:rsidR="00FA6DB0" w:rsidRPr="001D14DE">
              <w:rPr>
                <w:color w:val="000000" w:themeColor="text1"/>
                <w:w w:val="90"/>
                <w:sz w:val="24"/>
                <w:lang w:val="en-US"/>
              </w:rPr>
              <w:t>）</w:t>
            </w:r>
            <w:r w:rsidR="00FA6DB0" w:rsidRPr="001D14DE">
              <w:rPr>
                <w:color w:val="000000" w:themeColor="text1"/>
                <w:w w:val="90"/>
                <w:sz w:val="24"/>
              </w:rPr>
              <w:t>以上</w:t>
            </w:r>
          </w:p>
        </w:tc>
      </w:tr>
      <w:tr w:rsidR="001D14DE" w:rsidRPr="001D14DE" w:rsidTr="00901905">
        <w:trPr>
          <w:trHeight w:val="291"/>
        </w:trPr>
        <w:tc>
          <w:tcPr>
            <w:tcW w:w="2069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0289" w:rsidRPr="001D14DE" w:rsidRDefault="00FA6DB0" w:rsidP="004219FB">
            <w:pPr>
              <w:pStyle w:val="TableParagraph"/>
              <w:spacing w:before="25" w:line="240" w:lineRule="auto"/>
              <w:ind w:left="680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記憶體</w:t>
            </w:r>
          </w:p>
        </w:tc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E0289" w:rsidRPr="001D14DE" w:rsidRDefault="00FA6DB0" w:rsidP="004219FB">
            <w:pPr>
              <w:pStyle w:val="TableParagraph"/>
              <w:spacing w:line="240" w:lineRule="auto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8G (4GB *2) DDR4 2133MHz</w:t>
            </w:r>
          </w:p>
        </w:tc>
      </w:tr>
      <w:tr w:rsidR="001D14DE" w:rsidRPr="001D14DE" w:rsidTr="00901905">
        <w:trPr>
          <w:trHeight w:val="292"/>
        </w:trPr>
        <w:tc>
          <w:tcPr>
            <w:tcW w:w="206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E0289" w:rsidRPr="001D14DE" w:rsidRDefault="008E0289" w:rsidP="004219FB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E0289" w:rsidRPr="001D14DE" w:rsidRDefault="00FA6DB0" w:rsidP="004219FB">
            <w:pPr>
              <w:pStyle w:val="TableParagraph"/>
              <w:spacing w:line="240" w:lineRule="auto"/>
              <w:rPr>
                <w:color w:val="000000" w:themeColor="text1"/>
                <w:sz w:val="24"/>
                <w:lang w:val="en-US"/>
              </w:rPr>
            </w:pPr>
            <w:r w:rsidRPr="001D14DE">
              <w:rPr>
                <w:color w:val="000000" w:themeColor="text1"/>
                <w:sz w:val="24"/>
                <w:lang w:val="en-US"/>
              </w:rPr>
              <w:t>4（</w:t>
            </w:r>
            <w:r w:rsidRPr="001D14DE">
              <w:rPr>
                <w:color w:val="000000" w:themeColor="text1"/>
                <w:sz w:val="24"/>
              </w:rPr>
              <w:t>含</w:t>
            </w:r>
            <w:r w:rsidRPr="001D14DE">
              <w:rPr>
                <w:color w:val="000000" w:themeColor="text1"/>
                <w:sz w:val="24"/>
                <w:lang w:val="en-US"/>
              </w:rPr>
              <w:t>）</w:t>
            </w:r>
            <w:r w:rsidRPr="001D14DE">
              <w:rPr>
                <w:color w:val="000000" w:themeColor="text1"/>
                <w:sz w:val="24"/>
              </w:rPr>
              <w:t>以上</w:t>
            </w:r>
            <w:r w:rsidRPr="001D14DE">
              <w:rPr>
                <w:color w:val="000000" w:themeColor="text1"/>
                <w:sz w:val="24"/>
                <w:lang w:val="en-US"/>
              </w:rPr>
              <w:t xml:space="preserve"> x DIMM SLOT</w:t>
            </w:r>
          </w:p>
        </w:tc>
      </w:tr>
      <w:tr w:rsidR="001D14DE" w:rsidRPr="001D14DE" w:rsidTr="00901905">
        <w:trPr>
          <w:trHeight w:val="292"/>
        </w:trPr>
        <w:tc>
          <w:tcPr>
            <w:tcW w:w="20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0289" w:rsidRPr="001D14DE" w:rsidRDefault="00FA6DB0" w:rsidP="004219FB">
            <w:pPr>
              <w:pStyle w:val="TableParagraph"/>
              <w:spacing w:line="240" w:lineRule="auto"/>
              <w:ind w:left="53" w:right="23"/>
              <w:jc w:val="center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晶片組</w:t>
            </w:r>
          </w:p>
        </w:tc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E0289" w:rsidRPr="001D14DE" w:rsidRDefault="00E37EF4" w:rsidP="004219FB">
            <w:pPr>
              <w:pStyle w:val="TableParagraph"/>
              <w:spacing w:line="240" w:lineRule="auto"/>
              <w:rPr>
                <w:rFonts w:eastAsiaTheme="minorEastAsia" w:hint="eastAsia"/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w w:val="95"/>
                <w:sz w:val="24"/>
              </w:rPr>
              <w:t>Intel Q</w:t>
            </w:r>
            <w:r w:rsidRPr="001D14DE">
              <w:rPr>
                <w:rFonts w:eastAsiaTheme="minorEastAsia" w:hint="eastAsia"/>
                <w:color w:val="000000" w:themeColor="text1"/>
                <w:w w:val="95"/>
                <w:sz w:val="24"/>
              </w:rPr>
              <w:t>370</w:t>
            </w:r>
          </w:p>
        </w:tc>
      </w:tr>
      <w:tr w:rsidR="001D14DE" w:rsidRPr="001D14DE" w:rsidTr="00901905">
        <w:trPr>
          <w:trHeight w:val="292"/>
        </w:trPr>
        <w:tc>
          <w:tcPr>
            <w:tcW w:w="20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0289" w:rsidRPr="001D14DE" w:rsidRDefault="00FA6DB0" w:rsidP="004219FB">
            <w:pPr>
              <w:pStyle w:val="TableParagraph"/>
              <w:spacing w:line="240" w:lineRule="auto"/>
              <w:ind w:left="53" w:right="23"/>
              <w:jc w:val="center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顯示卡（選配）</w:t>
            </w:r>
          </w:p>
        </w:tc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E0289" w:rsidRPr="001D14DE" w:rsidRDefault="00FA6DB0" w:rsidP="004219FB">
            <w:pPr>
              <w:pStyle w:val="TableParagraph"/>
              <w:spacing w:line="240" w:lineRule="auto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NVIDIA GeForce GTX 1050Ti  4GB （或同等規格產品）</w:t>
            </w:r>
          </w:p>
        </w:tc>
      </w:tr>
      <w:tr w:rsidR="001D14DE" w:rsidRPr="001D14DE" w:rsidTr="00901905">
        <w:trPr>
          <w:trHeight w:val="603"/>
        </w:trPr>
        <w:tc>
          <w:tcPr>
            <w:tcW w:w="20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0289" w:rsidRPr="001D14DE" w:rsidRDefault="00FA6DB0" w:rsidP="004219FB">
            <w:pPr>
              <w:pStyle w:val="TableParagraph"/>
              <w:spacing w:line="240" w:lineRule="auto"/>
              <w:ind w:left="53" w:right="23"/>
              <w:jc w:val="center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固態硬碟（選配）</w:t>
            </w:r>
          </w:p>
        </w:tc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E0289" w:rsidRPr="001D14DE" w:rsidRDefault="00FA6DB0" w:rsidP="004219FB">
            <w:pPr>
              <w:pStyle w:val="TableParagraph"/>
              <w:spacing w:line="240" w:lineRule="auto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128GB（含）以上</w:t>
            </w:r>
          </w:p>
        </w:tc>
      </w:tr>
      <w:tr w:rsidR="001D14DE" w:rsidRPr="001D14DE" w:rsidTr="00901905">
        <w:trPr>
          <w:trHeight w:val="604"/>
        </w:trPr>
        <w:tc>
          <w:tcPr>
            <w:tcW w:w="20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0289" w:rsidRPr="001D14DE" w:rsidRDefault="00FA6DB0" w:rsidP="004219FB">
            <w:pPr>
              <w:pStyle w:val="TableParagraph"/>
              <w:spacing w:line="240" w:lineRule="auto"/>
              <w:ind w:left="53" w:right="23"/>
              <w:jc w:val="center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硬碟容量</w:t>
            </w:r>
          </w:p>
        </w:tc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56B7" w:rsidRPr="001D14DE" w:rsidRDefault="00FA6DB0" w:rsidP="00706D6C">
            <w:pPr>
              <w:pStyle w:val="TableParagraph"/>
              <w:spacing w:line="240" w:lineRule="auto"/>
              <w:rPr>
                <w:rFonts w:eastAsiaTheme="minorEastAsia" w:hint="eastAsia"/>
                <w:color w:val="000000" w:themeColor="text1"/>
                <w:spacing w:val="-19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1TB</w:t>
            </w:r>
            <w:r w:rsidRPr="001D14DE">
              <w:rPr>
                <w:color w:val="000000" w:themeColor="text1"/>
                <w:spacing w:val="-18"/>
                <w:sz w:val="24"/>
              </w:rPr>
              <w:t xml:space="preserve"> </w:t>
            </w:r>
            <w:r w:rsidRPr="001D14DE">
              <w:rPr>
                <w:color w:val="000000" w:themeColor="text1"/>
                <w:sz w:val="24"/>
              </w:rPr>
              <w:t>/</w:t>
            </w:r>
            <w:r w:rsidRPr="001D14DE">
              <w:rPr>
                <w:color w:val="000000" w:themeColor="text1"/>
                <w:spacing w:val="-18"/>
                <w:sz w:val="24"/>
              </w:rPr>
              <w:t xml:space="preserve"> </w:t>
            </w:r>
            <w:r w:rsidRPr="001D14DE">
              <w:rPr>
                <w:color w:val="000000" w:themeColor="text1"/>
                <w:sz w:val="24"/>
              </w:rPr>
              <w:t>7200</w:t>
            </w:r>
            <w:r w:rsidRPr="001D14DE">
              <w:rPr>
                <w:color w:val="000000" w:themeColor="text1"/>
                <w:spacing w:val="-9"/>
                <w:sz w:val="24"/>
              </w:rPr>
              <w:t xml:space="preserve">轉 </w:t>
            </w:r>
            <w:r w:rsidRPr="001D14DE">
              <w:rPr>
                <w:color w:val="000000" w:themeColor="text1"/>
                <w:sz w:val="24"/>
              </w:rPr>
              <w:t>SATAIII</w:t>
            </w:r>
            <w:r w:rsidRPr="001D14DE">
              <w:rPr>
                <w:color w:val="000000" w:themeColor="text1"/>
                <w:spacing w:val="-19"/>
                <w:sz w:val="24"/>
              </w:rPr>
              <w:t xml:space="preserve"> </w:t>
            </w:r>
          </w:p>
          <w:p w:rsidR="008E0289" w:rsidRPr="001D14DE" w:rsidRDefault="00FA6DB0" w:rsidP="00706D6C">
            <w:pPr>
              <w:pStyle w:val="TableParagraph"/>
              <w:spacing w:line="240" w:lineRule="auto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（得標廠商交貨前，須洽詢請購單位分割硬碟）</w:t>
            </w:r>
          </w:p>
        </w:tc>
      </w:tr>
      <w:tr w:rsidR="001D14DE" w:rsidRPr="001D14DE" w:rsidTr="00901905">
        <w:trPr>
          <w:trHeight w:val="292"/>
        </w:trPr>
        <w:tc>
          <w:tcPr>
            <w:tcW w:w="20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0289" w:rsidRPr="001D14DE" w:rsidRDefault="00FA6DB0" w:rsidP="004219FB">
            <w:pPr>
              <w:pStyle w:val="TableParagraph"/>
              <w:spacing w:line="240" w:lineRule="auto"/>
              <w:ind w:left="53" w:right="23"/>
              <w:jc w:val="center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儲存連接埠</w:t>
            </w:r>
          </w:p>
        </w:tc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E0289" w:rsidRPr="001D14DE" w:rsidRDefault="00FA6DB0" w:rsidP="004219FB">
            <w:pPr>
              <w:pStyle w:val="TableParagraph"/>
              <w:spacing w:line="240" w:lineRule="auto"/>
              <w:rPr>
                <w:color w:val="000000" w:themeColor="text1"/>
                <w:sz w:val="24"/>
                <w:lang w:val="en-US"/>
              </w:rPr>
            </w:pPr>
            <w:r w:rsidRPr="001D14DE">
              <w:rPr>
                <w:color w:val="000000" w:themeColor="text1"/>
                <w:sz w:val="24"/>
                <w:lang w:val="en-US"/>
              </w:rPr>
              <w:t>4（</w:t>
            </w:r>
            <w:r w:rsidRPr="001D14DE">
              <w:rPr>
                <w:color w:val="000000" w:themeColor="text1"/>
                <w:sz w:val="24"/>
              </w:rPr>
              <w:t>含</w:t>
            </w:r>
            <w:r w:rsidRPr="001D14DE">
              <w:rPr>
                <w:color w:val="000000" w:themeColor="text1"/>
                <w:sz w:val="24"/>
                <w:lang w:val="en-US"/>
              </w:rPr>
              <w:t>）</w:t>
            </w:r>
            <w:r w:rsidRPr="001D14DE">
              <w:rPr>
                <w:color w:val="000000" w:themeColor="text1"/>
                <w:sz w:val="24"/>
              </w:rPr>
              <w:t>以上</w:t>
            </w:r>
            <w:r w:rsidRPr="001D14DE">
              <w:rPr>
                <w:color w:val="000000" w:themeColor="text1"/>
                <w:sz w:val="24"/>
                <w:lang w:val="en-US"/>
              </w:rPr>
              <w:t xml:space="preserve"> x SATA III</w:t>
            </w:r>
          </w:p>
        </w:tc>
      </w:tr>
      <w:tr w:rsidR="001D14DE" w:rsidRPr="001D14DE" w:rsidTr="00901905">
        <w:trPr>
          <w:trHeight w:val="292"/>
        </w:trPr>
        <w:tc>
          <w:tcPr>
            <w:tcW w:w="20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0289" w:rsidRPr="001D14DE" w:rsidRDefault="00FA6DB0" w:rsidP="004219FB">
            <w:pPr>
              <w:pStyle w:val="TableParagraph"/>
              <w:spacing w:line="240" w:lineRule="auto"/>
              <w:ind w:left="53" w:right="23"/>
              <w:jc w:val="center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光碟機</w:t>
            </w:r>
          </w:p>
        </w:tc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E0289" w:rsidRPr="001D14DE" w:rsidRDefault="00FA6DB0" w:rsidP="004219FB">
            <w:pPr>
              <w:pStyle w:val="TableParagraph"/>
              <w:spacing w:line="240" w:lineRule="auto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24X-DVDRW</w:t>
            </w:r>
          </w:p>
        </w:tc>
      </w:tr>
      <w:tr w:rsidR="001D14DE" w:rsidRPr="001D14DE" w:rsidTr="00901905">
        <w:trPr>
          <w:trHeight w:val="291"/>
        </w:trPr>
        <w:tc>
          <w:tcPr>
            <w:tcW w:w="20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0289" w:rsidRPr="001D14DE" w:rsidRDefault="00FA6DB0" w:rsidP="004219FB">
            <w:pPr>
              <w:pStyle w:val="TableParagraph"/>
              <w:spacing w:line="240" w:lineRule="auto"/>
              <w:ind w:left="53" w:right="9"/>
              <w:jc w:val="center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電源供應器</w:t>
            </w:r>
          </w:p>
        </w:tc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E0289" w:rsidRPr="001D14DE" w:rsidRDefault="00FA6DB0" w:rsidP="004219FB">
            <w:pPr>
              <w:pStyle w:val="TableParagraph"/>
              <w:spacing w:line="240" w:lineRule="auto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500W（含）以上（通過80PLUS認證）</w:t>
            </w:r>
          </w:p>
        </w:tc>
      </w:tr>
      <w:tr w:rsidR="001D14DE" w:rsidRPr="001D14DE" w:rsidTr="00901905">
        <w:trPr>
          <w:trHeight w:val="292"/>
        </w:trPr>
        <w:tc>
          <w:tcPr>
            <w:tcW w:w="20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0289" w:rsidRPr="001D14DE" w:rsidRDefault="00FA6DB0" w:rsidP="004219FB">
            <w:pPr>
              <w:pStyle w:val="TableParagraph"/>
              <w:spacing w:line="240" w:lineRule="auto"/>
              <w:ind w:left="53" w:right="9"/>
              <w:jc w:val="center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讀卡機（選配）</w:t>
            </w:r>
          </w:p>
        </w:tc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E0289" w:rsidRPr="001D14DE" w:rsidRDefault="00FA6DB0" w:rsidP="004219FB">
            <w:pPr>
              <w:pStyle w:val="TableParagraph"/>
              <w:spacing w:line="240" w:lineRule="auto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5合一讀卡機</w:t>
            </w:r>
            <w:proofErr w:type="gramStart"/>
            <w:r w:rsidRPr="001D14DE">
              <w:rPr>
                <w:color w:val="000000" w:themeColor="text1"/>
                <w:sz w:val="24"/>
              </w:rPr>
              <w:t>（</w:t>
            </w:r>
            <w:proofErr w:type="gramEnd"/>
            <w:r w:rsidRPr="001D14DE">
              <w:rPr>
                <w:color w:val="000000" w:themeColor="text1"/>
                <w:sz w:val="24"/>
              </w:rPr>
              <w:t>支援：SD/ SDHC/ MS/ MS Pro/ MMC</w:t>
            </w:r>
            <w:proofErr w:type="gramStart"/>
            <w:r w:rsidRPr="001D14DE">
              <w:rPr>
                <w:color w:val="000000" w:themeColor="text1"/>
                <w:sz w:val="24"/>
              </w:rPr>
              <w:t>）</w:t>
            </w:r>
            <w:proofErr w:type="gramEnd"/>
          </w:p>
        </w:tc>
      </w:tr>
      <w:tr w:rsidR="001D14DE" w:rsidRPr="001D14DE" w:rsidTr="00901905">
        <w:trPr>
          <w:trHeight w:val="292"/>
        </w:trPr>
        <w:tc>
          <w:tcPr>
            <w:tcW w:w="2069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0289" w:rsidRPr="001D14DE" w:rsidRDefault="00FA6DB0" w:rsidP="004219FB">
            <w:pPr>
              <w:pStyle w:val="TableParagraph"/>
              <w:spacing w:line="240" w:lineRule="auto"/>
              <w:ind w:left="553"/>
              <w:rPr>
                <w:color w:val="000000" w:themeColor="text1"/>
                <w:sz w:val="24"/>
              </w:rPr>
            </w:pPr>
            <w:proofErr w:type="gramStart"/>
            <w:r w:rsidRPr="001D14DE">
              <w:rPr>
                <w:color w:val="000000" w:themeColor="text1"/>
                <w:sz w:val="24"/>
              </w:rPr>
              <w:t>擴充插槽</w:t>
            </w:r>
            <w:proofErr w:type="gramEnd"/>
          </w:p>
        </w:tc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E0289" w:rsidRPr="001D14DE" w:rsidRDefault="00FA6DB0" w:rsidP="004219FB">
            <w:pPr>
              <w:pStyle w:val="TableParagraph"/>
              <w:spacing w:line="240" w:lineRule="auto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1 x Mini PCI-e</w:t>
            </w:r>
          </w:p>
        </w:tc>
      </w:tr>
      <w:tr w:rsidR="001D14DE" w:rsidRPr="001D14DE" w:rsidTr="00901905">
        <w:trPr>
          <w:trHeight w:val="292"/>
        </w:trPr>
        <w:tc>
          <w:tcPr>
            <w:tcW w:w="206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E0289" w:rsidRPr="001D14DE" w:rsidRDefault="008E0289" w:rsidP="004219FB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E0289" w:rsidRPr="001D14DE" w:rsidRDefault="00FA6DB0" w:rsidP="004219FB">
            <w:pPr>
              <w:pStyle w:val="TableParagraph"/>
              <w:spacing w:line="240" w:lineRule="auto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1 x PCI-e x 16</w:t>
            </w:r>
          </w:p>
        </w:tc>
      </w:tr>
      <w:tr w:rsidR="001D14DE" w:rsidRPr="001D14DE" w:rsidTr="00901905">
        <w:trPr>
          <w:trHeight w:val="292"/>
        </w:trPr>
        <w:tc>
          <w:tcPr>
            <w:tcW w:w="20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0289" w:rsidRPr="001D14DE" w:rsidRDefault="00FA6DB0" w:rsidP="004219FB">
            <w:pPr>
              <w:pStyle w:val="TableParagraph"/>
              <w:spacing w:line="240" w:lineRule="auto"/>
              <w:ind w:left="52" w:right="23"/>
              <w:jc w:val="center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Serial ATA</w:t>
            </w:r>
          </w:p>
        </w:tc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E0289" w:rsidRPr="001D14DE" w:rsidRDefault="00FA6DB0" w:rsidP="004219FB">
            <w:pPr>
              <w:pStyle w:val="TableParagraph"/>
              <w:spacing w:line="240" w:lineRule="auto"/>
              <w:rPr>
                <w:color w:val="000000" w:themeColor="text1"/>
                <w:sz w:val="24"/>
                <w:lang w:val="en-US"/>
              </w:rPr>
            </w:pPr>
            <w:r w:rsidRPr="001D14DE">
              <w:rPr>
                <w:color w:val="000000" w:themeColor="text1"/>
                <w:sz w:val="24"/>
                <w:lang w:val="en-US"/>
              </w:rPr>
              <w:t>4 x SATA 6.0Gb/s ports</w:t>
            </w:r>
          </w:p>
        </w:tc>
      </w:tr>
      <w:tr w:rsidR="001D14DE" w:rsidRPr="001D14DE" w:rsidTr="00901905">
        <w:trPr>
          <w:trHeight w:val="603"/>
        </w:trPr>
        <w:tc>
          <w:tcPr>
            <w:tcW w:w="20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0289" w:rsidRPr="001D14DE" w:rsidRDefault="00FA6DB0" w:rsidP="004219FB">
            <w:pPr>
              <w:pStyle w:val="TableParagraph"/>
              <w:spacing w:before="35" w:line="240" w:lineRule="auto"/>
              <w:ind w:left="53" w:right="9"/>
              <w:jc w:val="center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LCD</w:t>
            </w:r>
          </w:p>
        </w:tc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71348" w:rsidRPr="001D14DE" w:rsidRDefault="00FA6DB0" w:rsidP="00901905">
            <w:pPr>
              <w:pStyle w:val="TableParagraph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22吋（含）以上螢幕顯示器</w:t>
            </w:r>
            <w:r w:rsidR="00471348" w:rsidRPr="001D14D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內建喇叭</w:t>
            </w:r>
          </w:p>
          <w:p w:rsidR="008E0289" w:rsidRPr="001D14DE" w:rsidRDefault="00FA6DB0" w:rsidP="00901905">
            <w:pPr>
              <w:pStyle w:val="TableParagraph"/>
              <w:spacing w:line="240" w:lineRule="auto"/>
              <w:rPr>
                <w:color w:val="000000" w:themeColor="text1"/>
                <w:sz w:val="24"/>
              </w:rPr>
            </w:pPr>
            <w:proofErr w:type="gramStart"/>
            <w:r w:rsidRPr="001D14DE">
              <w:rPr>
                <w:color w:val="000000" w:themeColor="text1"/>
                <w:sz w:val="24"/>
              </w:rPr>
              <w:t>（</w:t>
            </w:r>
            <w:proofErr w:type="gramEnd"/>
            <w:r w:rsidRPr="001D14DE">
              <w:rPr>
                <w:color w:val="000000" w:themeColor="text1"/>
                <w:sz w:val="24"/>
              </w:rPr>
              <w:t>建議：與主機同廠牌以利後續維護</w:t>
            </w:r>
            <w:proofErr w:type="gramStart"/>
            <w:r w:rsidRPr="001D14DE">
              <w:rPr>
                <w:color w:val="000000" w:themeColor="text1"/>
                <w:sz w:val="24"/>
              </w:rPr>
              <w:t>）</w:t>
            </w:r>
            <w:proofErr w:type="gramEnd"/>
          </w:p>
        </w:tc>
      </w:tr>
      <w:tr w:rsidR="001D14DE" w:rsidRPr="001D14DE" w:rsidTr="00901905">
        <w:trPr>
          <w:trHeight w:val="292"/>
        </w:trPr>
        <w:tc>
          <w:tcPr>
            <w:tcW w:w="20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0289" w:rsidRPr="001D14DE" w:rsidRDefault="00FA6DB0" w:rsidP="004219FB">
            <w:pPr>
              <w:pStyle w:val="TableParagraph"/>
              <w:spacing w:line="240" w:lineRule="auto"/>
              <w:ind w:left="53" w:right="9"/>
              <w:jc w:val="center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機殼</w:t>
            </w:r>
          </w:p>
        </w:tc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E0289" w:rsidRPr="001D14DE" w:rsidRDefault="008E0289" w:rsidP="004219FB">
            <w:pPr>
              <w:pStyle w:val="TableParagraph"/>
              <w:spacing w:line="240" w:lineRule="auto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D14DE" w:rsidRPr="001D14DE" w:rsidTr="00901905">
        <w:trPr>
          <w:trHeight w:val="915"/>
        </w:trPr>
        <w:tc>
          <w:tcPr>
            <w:tcW w:w="20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0289" w:rsidRPr="001D14DE" w:rsidRDefault="00FA6DB0" w:rsidP="004219FB">
            <w:pPr>
              <w:pStyle w:val="TableParagraph"/>
              <w:spacing w:before="191" w:line="240" w:lineRule="auto"/>
              <w:ind w:left="53" w:right="9"/>
              <w:jc w:val="center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作業系統</w:t>
            </w:r>
          </w:p>
        </w:tc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E0289" w:rsidRPr="001D14DE" w:rsidRDefault="00FA6DB0" w:rsidP="004219FB">
            <w:pPr>
              <w:pStyle w:val="TableParagraph"/>
              <w:spacing w:before="17" w:line="240" w:lineRule="auto"/>
              <w:ind w:right="41"/>
              <w:rPr>
                <w:color w:val="000000" w:themeColor="text1"/>
                <w:sz w:val="24"/>
              </w:rPr>
            </w:pPr>
            <w:proofErr w:type="gramStart"/>
            <w:r w:rsidRPr="001D14DE">
              <w:rPr>
                <w:color w:val="000000" w:themeColor="text1"/>
                <w:sz w:val="24"/>
              </w:rPr>
              <w:t>需含微軟</w:t>
            </w:r>
            <w:proofErr w:type="gramEnd"/>
            <w:r w:rsidRPr="001D14DE">
              <w:rPr>
                <w:color w:val="000000" w:themeColor="text1"/>
                <w:sz w:val="24"/>
              </w:rPr>
              <w:t xml:space="preserve">隨機版作業系統，並於主機張貼微軟正版授權貼紙。 </w:t>
            </w:r>
            <w:proofErr w:type="gramStart"/>
            <w:r w:rsidRPr="001D14DE">
              <w:rPr>
                <w:color w:val="000000" w:themeColor="text1"/>
                <w:sz w:val="24"/>
              </w:rPr>
              <w:t>（</w:t>
            </w:r>
            <w:proofErr w:type="gramEnd"/>
            <w:r w:rsidRPr="001D14DE">
              <w:rPr>
                <w:color w:val="000000" w:themeColor="text1"/>
                <w:sz w:val="24"/>
              </w:rPr>
              <w:t xml:space="preserve"> 建議：使用單位於出貨前，先與得標廠商確認所需版本，並利用</w:t>
            </w:r>
          </w:p>
          <w:p w:rsidR="008E0289" w:rsidRPr="001D14DE" w:rsidRDefault="00FA6DB0" w:rsidP="004219FB">
            <w:pPr>
              <w:pStyle w:val="TableParagraph"/>
              <w:spacing w:line="240" w:lineRule="auto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本校微軟CA授權完成升級。）</w:t>
            </w:r>
          </w:p>
        </w:tc>
      </w:tr>
      <w:tr w:rsidR="001D14DE" w:rsidRPr="001D14DE" w:rsidTr="00901905">
        <w:trPr>
          <w:trHeight w:val="292"/>
        </w:trPr>
        <w:tc>
          <w:tcPr>
            <w:tcW w:w="20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497B" w:rsidRPr="001D14DE" w:rsidRDefault="0040497B" w:rsidP="00A56E0A">
            <w:pPr>
              <w:pStyle w:val="TableParagraph"/>
              <w:spacing w:line="240" w:lineRule="auto"/>
              <w:ind w:left="48" w:right="10"/>
              <w:jc w:val="center"/>
              <w:rPr>
                <w:color w:val="000000" w:themeColor="text1"/>
                <w:sz w:val="24"/>
                <w:szCs w:val="24"/>
              </w:rPr>
            </w:pPr>
            <w:r w:rsidRPr="001D14DE">
              <w:rPr>
                <w:color w:val="000000" w:themeColor="text1"/>
              </w:rPr>
              <w:t>系統復原工具</w:t>
            </w:r>
          </w:p>
        </w:tc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0497B" w:rsidRPr="001D14DE" w:rsidRDefault="0040497B" w:rsidP="00A56E0A">
            <w:pPr>
              <w:pStyle w:val="TableParagraph"/>
              <w:spacing w:line="240" w:lineRule="auto"/>
              <w:rPr>
                <w:rFonts w:eastAsiaTheme="minorEastAsia" w:hint="eastAsia"/>
                <w:color w:val="000000" w:themeColor="text1"/>
              </w:rPr>
            </w:pPr>
            <w:r w:rsidRPr="001D14DE">
              <w:rPr>
                <w:color w:val="000000" w:themeColor="text1"/>
              </w:rPr>
              <w:t>提供系統備份與復原的功能，包含：作業系統出廠狀態復原、指 定時間點復原與快速復原等功能。</w:t>
            </w:r>
          </w:p>
          <w:p w:rsidR="0040497B" w:rsidRPr="001D14DE" w:rsidRDefault="0040497B" w:rsidP="00A56E0A">
            <w:pPr>
              <w:pStyle w:val="TableParagraph"/>
              <w:spacing w:line="240" w:lineRule="auto"/>
              <w:rPr>
                <w:rFonts w:eastAsiaTheme="minorEastAsia" w:hint="eastAsia"/>
                <w:color w:val="000000" w:themeColor="text1"/>
                <w:sz w:val="24"/>
                <w:szCs w:val="24"/>
              </w:rPr>
            </w:pPr>
            <w:r w:rsidRPr="001D14DE">
              <w:rPr>
                <w:rFonts w:eastAsiaTheme="minorEastAsia" w:hint="eastAsia"/>
                <w:color w:val="000000" w:themeColor="text1"/>
              </w:rPr>
              <w:t>如：</w:t>
            </w:r>
            <w:r w:rsidRPr="001D14DE">
              <w:rPr>
                <w:rFonts w:eastAsiaTheme="minorEastAsia" w:hint="eastAsia"/>
                <w:color w:val="000000" w:themeColor="text1"/>
              </w:rPr>
              <w:t>BIOS</w:t>
            </w:r>
            <w:r w:rsidRPr="001D14DE">
              <w:rPr>
                <w:rFonts w:eastAsiaTheme="minorEastAsia" w:hint="eastAsia"/>
                <w:color w:val="000000" w:themeColor="text1"/>
              </w:rPr>
              <w:t>還原功能、作業系統還原功能、還原卡或還原軟體。</w:t>
            </w:r>
          </w:p>
        </w:tc>
      </w:tr>
      <w:tr w:rsidR="001D14DE" w:rsidRPr="001D14DE" w:rsidTr="00901905">
        <w:trPr>
          <w:trHeight w:val="292"/>
        </w:trPr>
        <w:tc>
          <w:tcPr>
            <w:tcW w:w="20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0289" w:rsidRPr="001D14DE" w:rsidRDefault="00FA6DB0" w:rsidP="004219FB">
            <w:pPr>
              <w:pStyle w:val="TableParagraph"/>
              <w:spacing w:line="240" w:lineRule="auto"/>
              <w:ind w:left="53" w:right="8"/>
              <w:jc w:val="center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輸入/出裝置</w:t>
            </w:r>
          </w:p>
        </w:tc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E0289" w:rsidRPr="001D14DE" w:rsidRDefault="00FA6DB0" w:rsidP="004219FB">
            <w:pPr>
              <w:pStyle w:val="TableParagraph"/>
              <w:spacing w:line="240" w:lineRule="auto"/>
              <w:rPr>
                <w:color w:val="000000" w:themeColor="text1"/>
                <w:sz w:val="24"/>
              </w:rPr>
            </w:pPr>
            <w:proofErr w:type="gramStart"/>
            <w:r w:rsidRPr="001D14DE">
              <w:rPr>
                <w:color w:val="000000" w:themeColor="text1"/>
                <w:sz w:val="24"/>
              </w:rPr>
              <w:t>含原廠</w:t>
            </w:r>
            <w:proofErr w:type="gramEnd"/>
            <w:r w:rsidRPr="001D14DE">
              <w:rPr>
                <w:color w:val="000000" w:themeColor="text1"/>
                <w:sz w:val="24"/>
              </w:rPr>
              <w:t>USB 鍵盤滑鼠 /外接喇叭USB界面，總輸出功率：1W</w:t>
            </w:r>
          </w:p>
        </w:tc>
      </w:tr>
      <w:tr w:rsidR="001D14DE" w:rsidRPr="001D14DE" w:rsidTr="00901905">
        <w:trPr>
          <w:trHeight w:val="292"/>
        </w:trPr>
        <w:tc>
          <w:tcPr>
            <w:tcW w:w="20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0289" w:rsidRPr="001D14DE" w:rsidRDefault="00FA6DB0" w:rsidP="004219FB">
            <w:pPr>
              <w:pStyle w:val="TableParagraph"/>
              <w:spacing w:line="240" w:lineRule="auto"/>
              <w:ind w:left="53" w:right="9"/>
              <w:jc w:val="center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網路</w:t>
            </w:r>
            <w:r w:rsidR="00C43E70" w:rsidRPr="001D14D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介面</w:t>
            </w:r>
          </w:p>
        </w:tc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E0289" w:rsidRPr="001D14DE" w:rsidRDefault="00FA6DB0" w:rsidP="004219FB">
            <w:pPr>
              <w:pStyle w:val="TableParagraph"/>
              <w:spacing w:line="240" w:lineRule="auto"/>
              <w:rPr>
                <w:color w:val="000000" w:themeColor="text1"/>
                <w:sz w:val="24"/>
                <w:lang w:val="en-US"/>
              </w:rPr>
            </w:pPr>
            <w:r w:rsidRPr="001D14DE">
              <w:rPr>
                <w:color w:val="000000" w:themeColor="text1"/>
                <w:w w:val="90"/>
                <w:sz w:val="24"/>
                <w:lang w:val="en-US"/>
              </w:rPr>
              <w:t>10/100/1000/Gigabits Mbps</w:t>
            </w:r>
          </w:p>
        </w:tc>
      </w:tr>
      <w:tr w:rsidR="001D14DE" w:rsidRPr="001D14DE" w:rsidTr="00901905">
        <w:trPr>
          <w:trHeight w:val="2475"/>
        </w:trPr>
        <w:tc>
          <w:tcPr>
            <w:tcW w:w="20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0289" w:rsidRPr="001D14DE" w:rsidRDefault="00FA6DB0" w:rsidP="004219FB">
            <w:pPr>
              <w:pStyle w:val="TableParagraph"/>
              <w:spacing w:line="240" w:lineRule="auto"/>
              <w:ind w:left="53" w:right="23"/>
              <w:jc w:val="center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保固要求</w:t>
            </w:r>
          </w:p>
        </w:tc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E0289" w:rsidRPr="001D14DE" w:rsidRDefault="00FA6DB0" w:rsidP="004219FB">
            <w:pPr>
              <w:pStyle w:val="TableParagraph"/>
              <w:spacing w:before="17" w:line="240" w:lineRule="auto"/>
              <w:ind w:right="110"/>
              <w:jc w:val="both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1</w:t>
            </w:r>
            <w:r w:rsidRPr="001D14DE">
              <w:rPr>
                <w:color w:val="000000" w:themeColor="text1"/>
                <w:spacing w:val="-2"/>
                <w:sz w:val="24"/>
              </w:rPr>
              <w:t>.提供原廠三年</w:t>
            </w:r>
            <w:proofErr w:type="gramStart"/>
            <w:r w:rsidRPr="001D14DE">
              <w:rPr>
                <w:color w:val="000000" w:themeColor="text1"/>
                <w:spacing w:val="-2"/>
                <w:sz w:val="24"/>
              </w:rPr>
              <w:t>全機保固</w:t>
            </w:r>
            <w:proofErr w:type="gramEnd"/>
            <w:r w:rsidRPr="001D14DE">
              <w:rPr>
                <w:color w:val="000000" w:themeColor="text1"/>
                <w:spacing w:val="-2"/>
                <w:sz w:val="24"/>
              </w:rPr>
              <w:t xml:space="preserve"> ，請修次日起一個工作天內得標廠商須至請購單位現場服務；相關衍生費用由得標廠商完全負擔。</w:t>
            </w:r>
          </w:p>
          <w:p w:rsidR="00600720" w:rsidRPr="001D14DE" w:rsidRDefault="00FA6DB0" w:rsidP="004219FB">
            <w:pPr>
              <w:pStyle w:val="TableParagraph"/>
              <w:spacing w:before="3" w:line="240" w:lineRule="auto"/>
              <w:ind w:right="103"/>
              <w:jc w:val="both"/>
              <w:rPr>
                <w:rFonts w:eastAsiaTheme="minorEastAsia" w:hint="eastAsia"/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2.保固</w:t>
            </w:r>
            <w:proofErr w:type="gramStart"/>
            <w:r w:rsidRPr="001D14DE">
              <w:rPr>
                <w:color w:val="000000" w:themeColor="text1"/>
                <w:sz w:val="24"/>
              </w:rPr>
              <w:t>期間，</w:t>
            </w:r>
            <w:proofErr w:type="gramEnd"/>
            <w:r w:rsidRPr="001D14DE">
              <w:rPr>
                <w:color w:val="000000" w:themeColor="text1"/>
                <w:sz w:val="24"/>
              </w:rPr>
              <w:t>電腦若發生問題無法正常運作，本校有權要求原廠公司派員支援維修，所發生之所有費用，由得標廠商完全負擔。</w:t>
            </w:r>
          </w:p>
          <w:p w:rsidR="008E0289" w:rsidRPr="001D14DE" w:rsidRDefault="00FA6DB0" w:rsidP="004219FB">
            <w:pPr>
              <w:pStyle w:val="TableParagraph"/>
              <w:spacing w:before="3" w:line="240" w:lineRule="auto"/>
              <w:ind w:right="103"/>
              <w:jc w:val="both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w w:val="95"/>
                <w:sz w:val="24"/>
              </w:rPr>
              <w:t>3.建議品牌電腦為宜</w:t>
            </w:r>
            <w:proofErr w:type="gramStart"/>
            <w:r w:rsidRPr="001D14DE">
              <w:rPr>
                <w:color w:val="000000" w:themeColor="text1"/>
                <w:w w:val="95"/>
                <w:sz w:val="24"/>
              </w:rPr>
              <w:t>（</w:t>
            </w:r>
            <w:proofErr w:type="gramEnd"/>
            <w:r w:rsidRPr="001D14DE">
              <w:rPr>
                <w:color w:val="000000" w:themeColor="text1"/>
                <w:w w:val="95"/>
                <w:sz w:val="24"/>
              </w:rPr>
              <w:t>如Acer、ASUS、HP、Lenovo、Dell等廠</w:t>
            </w:r>
          </w:p>
          <w:p w:rsidR="00600720" w:rsidRPr="001D14DE" w:rsidRDefault="00FA6DB0" w:rsidP="004219FB">
            <w:pPr>
              <w:pStyle w:val="TableParagraph"/>
              <w:spacing w:before="5" w:line="240" w:lineRule="auto"/>
              <w:ind w:right="3703"/>
              <w:rPr>
                <w:rFonts w:eastAsiaTheme="minorEastAsia" w:hint="eastAsia"/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牌</w:t>
            </w:r>
            <w:proofErr w:type="gramStart"/>
            <w:r w:rsidRPr="001D14DE">
              <w:rPr>
                <w:color w:val="000000" w:themeColor="text1"/>
                <w:sz w:val="24"/>
              </w:rPr>
              <w:t>）</w:t>
            </w:r>
            <w:proofErr w:type="gramEnd"/>
            <w:r w:rsidRPr="001D14DE">
              <w:rPr>
                <w:color w:val="000000" w:themeColor="text1"/>
                <w:sz w:val="24"/>
              </w:rPr>
              <w:t>，以確保</w:t>
            </w:r>
            <w:proofErr w:type="gramStart"/>
            <w:r w:rsidRPr="001D14DE">
              <w:rPr>
                <w:color w:val="000000" w:themeColor="text1"/>
                <w:sz w:val="24"/>
              </w:rPr>
              <w:t>保</w:t>
            </w:r>
            <w:proofErr w:type="gramEnd"/>
            <w:r w:rsidRPr="001D14DE">
              <w:rPr>
                <w:color w:val="000000" w:themeColor="text1"/>
                <w:sz w:val="24"/>
              </w:rPr>
              <w:t>固期間權益</w:t>
            </w:r>
            <w:bookmarkStart w:id="0" w:name="_GoBack"/>
            <w:bookmarkEnd w:id="0"/>
            <w:r w:rsidRPr="001D14DE">
              <w:rPr>
                <w:color w:val="000000" w:themeColor="text1"/>
                <w:sz w:val="24"/>
              </w:rPr>
              <w:t>。</w:t>
            </w:r>
          </w:p>
          <w:p w:rsidR="008E0289" w:rsidRPr="001D14DE" w:rsidRDefault="00FA6DB0" w:rsidP="004219FB">
            <w:pPr>
              <w:pStyle w:val="TableParagraph"/>
              <w:spacing w:before="5" w:line="240" w:lineRule="auto"/>
              <w:ind w:right="3703"/>
              <w:rPr>
                <w:rFonts w:eastAsiaTheme="minorEastAsia" w:hint="eastAsia"/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4.須提供原廠保固證明書。</w:t>
            </w:r>
          </w:p>
          <w:p w:rsidR="00600720" w:rsidRPr="001D14DE" w:rsidRDefault="00600720" w:rsidP="00DD3FB3">
            <w:pPr>
              <w:pStyle w:val="TableParagraph"/>
              <w:spacing w:before="5" w:line="240" w:lineRule="auto"/>
              <w:rPr>
                <w:rFonts w:eastAsiaTheme="minorEastAsia" w:hint="eastAsia"/>
                <w:color w:val="000000" w:themeColor="text1"/>
                <w:sz w:val="24"/>
              </w:rPr>
            </w:pPr>
            <w:r w:rsidRPr="001D14DE">
              <w:rPr>
                <w:rFonts w:eastAsiaTheme="minorEastAsia" w:hint="eastAsia"/>
                <w:color w:val="000000" w:themeColor="text1"/>
                <w:sz w:val="24"/>
              </w:rPr>
              <w:t>5.</w:t>
            </w:r>
            <w:r w:rsidR="00DD3FB3" w:rsidRPr="001D14DE">
              <w:rPr>
                <w:color w:val="000000" w:themeColor="text1"/>
              </w:rPr>
              <w:t xml:space="preserve"> </w:t>
            </w:r>
            <w:r w:rsidR="00DD3FB3" w:rsidRPr="001D14DE">
              <w:rPr>
                <w:color w:val="000000" w:themeColor="text1"/>
                <w:w w:val="95"/>
                <w:sz w:val="24"/>
              </w:rPr>
              <w:t>報價電腦需通過BSMI認證及有綠色</w:t>
            </w:r>
            <w:proofErr w:type="gramStart"/>
            <w:r w:rsidR="00DD3FB3" w:rsidRPr="001D14DE">
              <w:rPr>
                <w:color w:val="000000" w:themeColor="text1"/>
                <w:w w:val="95"/>
                <w:sz w:val="24"/>
              </w:rPr>
              <w:t>環標證號且證號需</w:t>
            </w:r>
            <w:proofErr w:type="gramEnd"/>
            <w:r w:rsidR="00DD3FB3" w:rsidRPr="001D14DE">
              <w:rPr>
                <w:color w:val="000000" w:themeColor="text1"/>
                <w:w w:val="95"/>
                <w:sz w:val="24"/>
              </w:rPr>
              <w:t>在有效期限內，於交貨驗收時須提供紙本文件證明</w:t>
            </w:r>
            <w:r w:rsidR="00DD3FB3" w:rsidRPr="001D14DE">
              <w:rPr>
                <w:rFonts w:asciiTheme="minorEastAsia" w:eastAsiaTheme="minorEastAsia" w:hAnsiTheme="minorEastAsia" w:hint="eastAsia"/>
                <w:color w:val="000000" w:themeColor="text1"/>
                <w:w w:val="95"/>
                <w:sz w:val="24"/>
              </w:rPr>
              <w:t>。</w:t>
            </w:r>
          </w:p>
        </w:tc>
      </w:tr>
    </w:tbl>
    <w:p w:rsidR="008E0289" w:rsidRPr="001D14DE" w:rsidRDefault="008E0289" w:rsidP="004219FB">
      <w:pPr>
        <w:rPr>
          <w:color w:val="000000" w:themeColor="text1"/>
          <w:sz w:val="24"/>
        </w:rPr>
        <w:sectPr w:rsidR="008E0289" w:rsidRPr="001D14DE">
          <w:type w:val="continuous"/>
          <w:pgSz w:w="11910" w:h="16840"/>
          <w:pgMar w:top="1060" w:right="16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9"/>
        <w:gridCol w:w="7170"/>
      </w:tblGrid>
      <w:tr w:rsidR="001D14DE" w:rsidRPr="001D14DE" w:rsidTr="00DD3FB3">
        <w:trPr>
          <w:trHeight w:val="604"/>
        </w:trPr>
        <w:tc>
          <w:tcPr>
            <w:tcW w:w="2069" w:type="dxa"/>
            <w:tcBorders>
              <w:left w:val="single" w:sz="18" w:space="0" w:color="000000"/>
            </w:tcBorders>
          </w:tcPr>
          <w:p w:rsidR="008E0289" w:rsidRPr="001D14DE" w:rsidRDefault="00FA6DB0" w:rsidP="004219FB">
            <w:pPr>
              <w:pStyle w:val="TableParagraph"/>
              <w:spacing w:line="240" w:lineRule="auto"/>
              <w:ind w:left="53" w:right="23"/>
              <w:jc w:val="center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lastRenderedPageBreak/>
              <w:t>保固標籤</w:t>
            </w:r>
          </w:p>
        </w:tc>
        <w:tc>
          <w:tcPr>
            <w:tcW w:w="7170" w:type="dxa"/>
            <w:tcBorders>
              <w:right w:val="single" w:sz="18" w:space="0" w:color="000000"/>
            </w:tcBorders>
          </w:tcPr>
          <w:p w:rsidR="008E0289" w:rsidRPr="001D14DE" w:rsidRDefault="00FA6DB0" w:rsidP="004219FB">
            <w:pPr>
              <w:pStyle w:val="TableParagraph"/>
              <w:spacing w:line="240" w:lineRule="auto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得標廠商須於主機外殼貼上有得標公司印章之標籤，並註明請購</w:t>
            </w:r>
          </w:p>
          <w:p w:rsidR="008E0289" w:rsidRPr="001D14DE" w:rsidRDefault="00FA6DB0" w:rsidP="004219FB">
            <w:pPr>
              <w:pStyle w:val="TableParagraph"/>
              <w:spacing w:line="240" w:lineRule="auto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日期、保固</w:t>
            </w:r>
            <w:proofErr w:type="gramStart"/>
            <w:r w:rsidRPr="001D14DE">
              <w:rPr>
                <w:color w:val="000000" w:themeColor="text1"/>
                <w:sz w:val="24"/>
              </w:rPr>
              <w:t>起迄</w:t>
            </w:r>
            <w:proofErr w:type="gramEnd"/>
            <w:r w:rsidRPr="001D14DE">
              <w:rPr>
                <w:color w:val="000000" w:themeColor="text1"/>
                <w:sz w:val="24"/>
              </w:rPr>
              <w:t>及維修聯繫資訊等字樣。</w:t>
            </w:r>
          </w:p>
        </w:tc>
      </w:tr>
      <w:tr w:rsidR="001D14DE" w:rsidRPr="001D14DE" w:rsidTr="00DD3FB3">
        <w:trPr>
          <w:trHeight w:val="916"/>
        </w:trPr>
        <w:tc>
          <w:tcPr>
            <w:tcW w:w="2069" w:type="dxa"/>
            <w:tcBorders>
              <w:left w:val="single" w:sz="18" w:space="0" w:color="000000"/>
            </w:tcBorders>
          </w:tcPr>
          <w:p w:rsidR="008E0289" w:rsidRPr="001D14DE" w:rsidRDefault="00FA6DB0" w:rsidP="004219FB">
            <w:pPr>
              <w:pStyle w:val="TableParagraph"/>
              <w:spacing w:line="240" w:lineRule="auto"/>
              <w:ind w:left="53" w:right="23"/>
              <w:jc w:val="center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保密項目</w:t>
            </w:r>
          </w:p>
        </w:tc>
        <w:tc>
          <w:tcPr>
            <w:tcW w:w="7170" w:type="dxa"/>
            <w:tcBorders>
              <w:right w:val="single" w:sz="18" w:space="0" w:color="000000"/>
            </w:tcBorders>
          </w:tcPr>
          <w:p w:rsidR="008E0289" w:rsidRPr="001D14DE" w:rsidRDefault="00FA6DB0" w:rsidP="004219FB">
            <w:pPr>
              <w:pStyle w:val="TableParagraph"/>
              <w:spacing w:before="23" w:line="240" w:lineRule="auto"/>
              <w:ind w:right="103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廠商售予本校之服務與設備等之規格、種類、數量與接觸到之本校全體教職員工生之個人資料與其它設施、架構皆需保密，未經</w:t>
            </w:r>
          </w:p>
          <w:p w:rsidR="008E0289" w:rsidRPr="001D14DE" w:rsidRDefault="00FA6DB0" w:rsidP="004219FB">
            <w:pPr>
              <w:pStyle w:val="TableParagraph"/>
              <w:spacing w:line="240" w:lineRule="auto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本校允許不得對外公開與散布，違者願負相關法律責任。</w:t>
            </w:r>
          </w:p>
        </w:tc>
      </w:tr>
      <w:tr w:rsidR="001D14DE" w:rsidRPr="001D14DE" w:rsidTr="00DD3FB3">
        <w:trPr>
          <w:trHeight w:val="604"/>
        </w:trPr>
        <w:tc>
          <w:tcPr>
            <w:tcW w:w="2069" w:type="dxa"/>
            <w:tcBorders>
              <w:left w:val="single" w:sz="18" w:space="0" w:color="000000"/>
            </w:tcBorders>
          </w:tcPr>
          <w:p w:rsidR="008E0289" w:rsidRPr="001D14DE" w:rsidRDefault="00FA6DB0" w:rsidP="004219FB">
            <w:pPr>
              <w:pStyle w:val="TableParagraph"/>
              <w:spacing w:line="240" w:lineRule="auto"/>
              <w:ind w:left="53" w:right="23"/>
              <w:jc w:val="center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電源延長線、網路</w:t>
            </w:r>
          </w:p>
          <w:p w:rsidR="008E0289" w:rsidRPr="001D14DE" w:rsidRDefault="00FA6DB0" w:rsidP="004219FB">
            <w:pPr>
              <w:pStyle w:val="TableParagraph"/>
              <w:spacing w:line="240" w:lineRule="auto"/>
              <w:ind w:left="31"/>
              <w:jc w:val="center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線</w:t>
            </w:r>
          </w:p>
        </w:tc>
        <w:tc>
          <w:tcPr>
            <w:tcW w:w="7170" w:type="dxa"/>
            <w:tcBorders>
              <w:right w:val="single" w:sz="18" w:space="0" w:color="000000"/>
            </w:tcBorders>
          </w:tcPr>
          <w:p w:rsidR="008E0289" w:rsidRPr="001D14DE" w:rsidRDefault="00FA6DB0" w:rsidP="004219FB">
            <w:pPr>
              <w:pStyle w:val="TableParagraph"/>
              <w:spacing w:line="240" w:lineRule="auto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w w:val="95"/>
                <w:sz w:val="24"/>
              </w:rPr>
              <w:t>附網路線及符合安</w:t>
            </w:r>
            <w:proofErr w:type="gramStart"/>
            <w:r w:rsidRPr="001D14DE">
              <w:rPr>
                <w:color w:val="000000" w:themeColor="text1"/>
                <w:w w:val="95"/>
                <w:sz w:val="24"/>
              </w:rPr>
              <w:t>規單切</w:t>
            </w:r>
            <w:proofErr w:type="gramEnd"/>
            <w:r w:rsidRPr="001D14DE">
              <w:rPr>
                <w:color w:val="000000" w:themeColor="text1"/>
                <w:w w:val="95"/>
                <w:sz w:val="24"/>
              </w:rPr>
              <w:t>5座3孔AC125V/11A/1210W（含）以上延</w:t>
            </w:r>
          </w:p>
          <w:p w:rsidR="008E0289" w:rsidRPr="001D14DE" w:rsidRDefault="00FA6DB0" w:rsidP="004219FB">
            <w:pPr>
              <w:pStyle w:val="TableParagraph"/>
              <w:spacing w:line="240" w:lineRule="auto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長線。</w:t>
            </w:r>
          </w:p>
        </w:tc>
      </w:tr>
      <w:tr w:rsidR="008E0289" w:rsidRPr="001D14DE" w:rsidTr="00DD3FB3">
        <w:trPr>
          <w:trHeight w:val="601"/>
        </w:trPr>
        <w:tc>
          <w:tcPr>
            <w:tcW w:w="2069" w:type="dxa"/>
            <w:tcBorders>
              <w:left w:val="single" w:sz="18" w:space="0" w:color="000000"/>
              <w:bottom w:val="single" w:sz="18" w:space="0" w:color="000000"/>
            </w:tcBorders>
          </w:tcPr>
          <w:p w:rsidR="008E0289" w:rsidRPr="001D14DE" w:rsidRDefault="00FA6DB0" w:rsidP="004219FB">
            <w:pPr>
              <w:pStyle w:val="TableParagraph"/>
              <w:spacing w:line="240" w:lineRule="auto"/>
              <w:ind w:left="53" w:right="23"/>
              <w:jc w:val="center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交貨方式</w:t>
            </w:r>
          </w:p>
        </w:tc>
        <w:tc>
          <w:tcPr>
            <w:tcW w:w="7170" w:type="dxa"/>
            <w:tcBorders>
              <w:bottom w:val="single" w:sz="18" w:space="0" w:color="000000"/>
              <w:right w:val="single" w:sz="18" w:space="0" w:color="000000"/>
            </w:tcBorders>
          </w:tcPr>
          <w:p w:rsidR="008E0289" w:rsidRPr="001D14DE" w:rsidRDefault="00FA6DB0" w:rsidP="004219FB">
            <w:pPr>
              <w:pStyle w:val="TableParagraph"/>
              <w:spacing w:line="240" w:lineRule="auto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貨品</w:t>
            </w:r>
            <w:proofErr w:type="gramStart"/>
            <w:r w:rsidRPr="001D14DE">
              <w:rPr>
                <w:color w:val="000000" w:themeColor="text1"/>
                <w:sz w:val="24"/>
              </w:rPr>
              <w:t>須直卸</w:t>
            </w:r>
            <w:proofErr w:type="gramEnd"/>
            <w:r w:rsidRPr="001D14DE">
              <w:rPr>
                <w:color w:val="000000" w:themeColor="text1"/>
                <w:sz w:val="24"/>
              </w:rPr>
              <w:t>現場，由得標公司完成組裝、測試正常及廢棄物清</w:t>
            </w:r>
          </w:p>
          <w:p w:rsidR="008E0289" w:rsidRPr="001D14DE" w:rsidRDefault="00FA6DB0" w:rsidP="004219FB">
            <w:pPr>
              <w:pStyle w:val="TableParagraph"/>
              <w:spacing w:line="240" w:lineRule="auto"/>
              <w:rPr>
                <w:color w:val="000000" w:themeColor="text1"/>
                <w:sz w:val="24"/>
              </w:rPr>
            </w:pPr>
            <w:r w:rsidRPr="001D14DE">
              <w:rPr>
                <w:color w:val="000000" w:themeColor="text1"/>
                <w:sz w:val="24"/>
              </w:rPr>
              <w:t>運。</w:t>
            </w:r>
          </w:p>
        </w:tc>
      </w:tr>
    </w:tbl>
    <w:p w:rsidR="00FA6DB0" w:rsidRPr="001D14DE" w:rsidRDefault="00FA6DB0" w:rsidP="004219FB">
      <w:pPr>
        <w:rPr>
          <w:color w:val="000000" w:themeColor="text1"/>
        </w:rPr>
      </w:pPr>
    </w:p>
    <w:sectPr w:rsidR="00FA6DB0" w:rsidRPr="001D14DE">
      <w:pgSz w:w="11910" w:h="16840"/>
      <w:pgMar w:top="1060" w:right="16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B36" w:rsidRDefault="00A72B36" w:rsidP="00600720">
      <w:r>
        <w:separator/>
      </w:r>
    </w:p>
  </w:endnote>
  <w:endnote w:type="continuationSeparator" w:id="0">
    <w:p w:rsidR="00A72B36" w:rsidRDefault="00A72B36" w:rsidP="0060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B36" w:rsidRDefault="00A72B36" w:rsidP="00600720">
      <w:r>
        <w:separator/>
      </w:r>
    </w:p>
  </w:footnote>
  <w:footnote w:type="continuationSeparator" w:id="0">
    <w:p w:rsidR="00A72B36" w:rsidRDefault="00A72B36" w:rsidP="00600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8E0289"/>
    <w:rsid w:val="000922A3"/>
    <w:rsid w:val="001D14DE"/>
    <w:rsid w:val="002A6807"/>
    <w:rsid w:val="00400988"/>
    <w:rsid w:val="0040497B"/>
    <w:rsid w:val="004219FB"/>
    <w:rsid w:val="00471348"/>
    <w:rsid w:val="005F66AF"/>
    <w:rsid w:val="00600720"/>
    <w:rsid w:val="006F5523"/>
    <w:rsid w:val="00706D6C"/>
    <w:rsid w:val="008E0289"/>
    <w:rsid w:val="00901905"/>
    <w:rsid w:val="00A72B36"/>
    <w:rsid w:val="00BA02D8"/>
    <w:rsid w:val="00C43E70"/>
    <w:rsid w:val="00D96F70"/>
    <w:rsid w:val="00DD3FB3"/>
    <w:rsid w:val="00E37EF4"/>
    <w:rsid w:val="00E756B7"/>
    <w:rsid w:val="00F70137"/>
    <w:rsid w:val="00FA6DB0"/>
    <w:rsid w:val="00FD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2" w:lineRule="exact"/>
      <w:ind w:left="47"/>
    </w:pPr>
  </w:style>
  <w:style w:type="paragraph" w:styleId="a4">
    <w:name w:val="header"/>
    <w:basedOn w:val="a"/>
    <w:link w:val="a5"/>
    <w:uiPriority w:val="99"/>
    <w:unhideWhenUsed/>
    <w:rsid w:val="00600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0720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  <w:style w:type="paragraph" w:styleId="a6">
    <w:name w:val="footer"/>
    <w:basedOn w:val="a"/>
    <w:link w:val="a7"/>
    <w:uiPriority w:val="99"/>
    <w:unhideWhenUsed/>
    <w:rsid w:val="00600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0720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177</Words>
  <Characters>1015</Characters>
  <Application>Microsoft Office Word</Application>
  <DocSecurity>0</DocSecurity>
  <Lines>8</Lines>
  <Paragraphs>2</Paragraphs>
  <ScaleCrop>false</ScaleCrop>
  <Company>Microsoft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cgu</dc:creator>
  <cp:lastModifiedBy>cgu</cp:lastModifiedBy>
  <cp:revision>28</cp:revision>
  <dcterms:created xsi:type="dcterms:W3CDTF">2018-07-25T02:28:00Z</dcterms:created>
  <dcterms:modified xsi:type="dcterms:W3CDTF">2018-07-25T05:56:00Z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2018-07-25T00:00:00Z</vt:filetime>
  </property>
</Properties>
</file>