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C827D" w14:textId="77777777" w:rsidR="00E16307" w:rsidRPr="009F22DE" w:rsidRDefault="00E16307" w:rsidP="009F22DE">
      <w:pPr>
        <w:pStyle w:val="a7"/>
        <w:numPr>
          <w:ilvl w:val="0"/>
          <w:numId w:val="8"/>
        </w:numPr>
        <w:spacing w:line="420" w:lineRule="exact"/>
        <w:ind w:leftChars="0"/>
        <w:outlineLvl w:val="1"/>
        <w:rPr>
          <w:rFonts w:ascii="Times New Roman" w:eastAsia="標楷體" w:hAnsi="Times New Roman"/>
          <w:b/>
          <w:sz w:val="28"/>
          <w:szCs w:val="28"/>
        </w:rPr>
      </w:pPr>
      <w:bookmarkStart w:id="0" w:name="_Toc533250289"/>
      <w:bookmarkStart w:id="1" w:name="_Toc533250543"/>
      <w:r w:rsidRPr="009F22DE">
        <w:rPr>
          <w:rFonts w:ascii="Times New Roman" w:eastAsia="標楷體" w:hAnsi="Times New Roman"/>
          <w:b/>
          <w:sz w:val="28"/>
          <w:szCs w:val="28"/>
        </w:rPr>
        <w:t>自訂關鍵績效指標</w:t>
      </w:r>
      <w:bookmarkEnd w:id="0"/>
      <w:bookmarkEnd w:id="1"/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889"/>
        <w:gridCol w:w="2593"/>
        <w:gridCol w:w="3732"/>
        <w:gridCol w:w="1057"/>
        <w:gridCol w:w="1057"/>
        <w:gridCol w:w="1057"/>
        <w:gridCol w:w="1057"/>
        <w:gridCol w:w="768"/>
      </w:tblGrid>
      <w:tr w:rsidR="00E16307" w:rsidRPr="00657477" w14:paraId="167F247F" w14:textId="77777777" w:rsidTr="00B00CF1">
        <w:trPr>
          <w:trHeight w:val="1093"/>
          <w:jc w:val="center"/>
        </w:trPr>
        <w:tc>
          <w:tcPr>
            <w:tcW w:w="564" w:type="pct"/>
            <w:shd w:val="clear" w:color="auto" w:fill="auto"/>
            <w:vAlign w:val="center"/>
          </w:tcPr>
          <w:p w14:paraId="08B6F624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57477">
              <w:rPr>
                <w:rFonts w:ascii="Times New Roman" w:eastAsia="標楷體" w:hAnsi="Times New Roman" w:cs="Times New Roman"/>
                <w:sz w:val="28"/>
                <w:szCs w:val="28"/>
              </w:rPr>
              <w:t>高等教育深耕計畫推動面向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E0D78CD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477">
              <w:rPr>
                <w:rFonts w:ascii="Times New Roman" w:eastAsia="標楷體" w:hAnsi="Times New Roman" w:cs="Times New Roman"/>
                <w:sz w:val="28"/>
                <w:szCs w:val="28"/>
              </w:rPr>
              <w:t>指標</w:t>
            </w:r>
          </w:p>
          <w:p w14:paraId="15E03362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477">
              <w:rPr>
                <w:rFonts w:ascii="Times New Roman" w:eastAsia="標楷體" w:hAnsi="Times New Roman" w:cs="Times New Roman"/>
                <w:sz w:val="28"/>
                <w:szCs w:val="28"/>
              </w:rPr>
              <w:t>類型</w:t>
            </w:r>
          </w:p>
        </w:tc>
        <w:tc>
          <w:tcPr>
            <w:tcW w:w="942" w:type="pct"/>
            <w:vAlign w:val="center"/>
          </w:tcPr>
          <w:p w14:paraId="551FE116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477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356" w:type="pct"/>
            <w:vAlign w:val="center"/>
          </w:tcPr>
          <w:p w14:paraId="430AE275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477">
              <w:rPr>
                <w:rFonts w:ascii="Times New Roman" w:eastAsia="標楷體" w:hAnsi="Times New Roman" w:cs="Times New Roman"/>
                <w:sz w:val="28"/>
                <w:szCs w:val="28"/>
              </w:rPr>
              <w:t>績效指標具體衡量方式</w:t>
            </w:r>
          </w:p>
        </w:tc>
        <w:tc>
          <w:tcPr>
            <w:tcW w:w="384" w:type="pct"/>
            <w:vAlign w:val="center"/>
          </w:tcPr>
          <w:p w14:paraId="139E77B3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106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  <w:p w14:paraId="4162D5A9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現況值</w:t>
            </w:r>
          </w:p>
        </w:tc>
        <w:tc>
          <w:tcPr>
            <w:tcW w:w="384" w:type="pct"/>
            <w:vAlign w:val="center"/>
          </w:tcPr>
          <w:p w14:paraId="07AB80C0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107</w:t>
            </w:r>
            <w:r w:rsidRPr="00AE4595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  <w:p w14:paraId="5976FCBF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原定目標值</w:t>
            </w:r>
          </w:p>
        </w:tc>
        <w:tc>
          <w:tcPr>
            <w:tcW w:w="384" w:type="pct"/>
            <w:vAlign w:val="center"/>
          </w:tcPr>
          <w:p w14:paraId="44CB11AA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107</w:t>
            </w:r>
            <w:r w:rsidRPr="00AE4595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  <w:p w14:paraId="3D717E46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達成值</w:t>
            </w:r>
          </w:p>
        </w:tc>
        <w:tc>
          <w:tcPr>
            <w:tcW w:w="384" w:type="pct"/>
            <w:vAlign w:val="center"/>
          </w:tcPr>
          <w:p w14:paraId="46062343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E4595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  <w:p w14:paraId="7483A764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擬修訂目標值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B9904D" w14:textId="77777777" w:rsidR="00E16307" w:rsidRPr="00657477" w:rsidRDefault="00E16307" w:rsidP="00B00C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57477">
              <w:rPr>
                <w:rFonts w:ascii="Times New Roman" w:eastAsia="標楷體" w:hAnsi="Times New Roman" w:cs="Times New Roman"/>
                <w:sz w:val="20"/>
              </w:rPr>
              <w:t>本報告</w:t>
            </w:r>
          </w:p>
          <w:p w14:paraId="5EE1C63E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477">
              <w:rPr>
                <w:rFonts w:ascii="Times New Roman" w:eastAsia="標楷體" w:hAnsi="Times New Roman" w:cs="Times New Roman"/>
                <w:sz w:val="20"/>
              </w:rPr>
              <w:t>參考頁數</w:t>
            </w:r>
          </w:p>
        </w:tc>
      </w:tr>
      <w:tr w:rsidR="00E16307" w:rsidRPr="00657477" w14:paraId="47763A55" w14:textId="77777777" w:rsidTr="00B00CF1">
        <w:trPr>
          <w:trHeight w:val="260"/>
          <w:jc w:val="center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26A7EC29" w14:textId="77777777" w:rsidR="00E16307" w:rsidRPr="00657477" w:rsidRDefault="00E16307" w:rsidP="00B00CF1">
            <w:pPr>
              <w:pStyle w:val="a7"/>
              <w:numPr>
                <w:ilvl w:val="0"/>
                <w:numId w:val="2"/>
              </w:numPr>
              <w:snapToGrid w:val="0"/>
              <w:ind w:leftChars="0" w:left="0" w:rightChars="-50" w:right="-120" w:firstLine="22"/>
              <w:contextualSpacing/>
              <w:rPr>
                <w:rFonts w:ascii="Times New Roman" w:eastAsia="標楷體" w:hAnsi="Times New Roman"/>
                <w:sz w:val="20"/>
                <w:szCs w:val="20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落實教學創新及提升教學品質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131BBA70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量化</w:t>
            </w:r>
          </w:p>
          <w:p w14:paraId="29CC107D" w14:textId="77777777" w:rsidR="00E16307" w:rsidRPr="00657477" w:rsidRDefault="00E16307" w:rsidP="00B00CF1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14A14EEC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3"/>
              </w:numPr>
              <w:ind w:leftChars="0" w:left="331" w:hanging="331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成立教師專業成長社群</w:t>
            </w:r>
          </w:p>
        </w:tc>
        <w:tc>
          <w:tcPr>
            <w:tcW w:w="1356" w:type="pct"/>
          </w:tcPr>
          <w:p w14:paraId="0B5D8077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/>
              </w:rPr>
              <w:t>教師社群數量</w:t>
            </w:r>
          </w:p>
        </w:tc>
        <w:tc>
          <w:tcPr>
            <w:tcW w:w="384" w:type="pct"/>
            <w:vAlign w:val="center"/>
          </w:tcPr>
          <w:p w14:paraId="1D1608B5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84" w:type="pct"/>
            <w:vAlign w:val="center"/>
          </w:tcPr>
          <w:p w14:paraId="7158D96C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89A03FC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797CF36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279" w:type="pct"/>
            <w:shd w:val="clear" w:color="auto" w:fill="auto"/>
          </w:tcPr>
          <w:p w14:paraId="25F51D6A" w14:textId="77777777" w:rsidR="00E16307" w:rsidRPr="00657477" w:rsidRDefault="00271C28" w:rsidP="00271C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6 pp.3</w:t>
            </w:r>
          </w:p>
        </w:tc>
      </w:tr>
      <w:tr w:rsidR="00E16307" w:rsidRPr="00657477" w14:paraId="10F6AF60" w14:textId="77777777" w:rsidTr="00B00CF1">
        <w:trPr>
          <w:trHeight w:val="30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1DA8AC04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ADBE6D3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  <w:vMerge w:val="restart"/>
          </w:tcPr>
          <w:p w14:paraId="11331089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3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推動教學研究之實踐</w:t>
            </w:r>
          </w:p>
        </w:tc>
        <w:tc>
          <w:tcPr>
            <w:tcW w:w="1356" w:type="pct"/>
          </w:tcPr>
          <w:p w14:paraId="6F0E1030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/>
              </w:rPr>
              <w:t>提出計畫申請件數</w:t>
            </w:r>
          </w:p>
        </w:tc>
        <w:tc>
          <w:tcPr>
            <w:tcW w:w="384" w:type="pct"/>
            <w:vAlign w:val="center"/>
          </w:tcPr>
          <w:p w14:paraId="098FF907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</w:tc>
        <w:tc>
          <w:tcPr>
            <w:tcW w:w="384" w:type="pct"/>
            <w:vAlign w:val="center"/>
          </w:tcPr>
          <w:p w14:paraId="7351311F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CD65937" w14:textId="066354FC" w:rsidR="00E16307" w:rsidRPr="00AE4595" w:rsidRDefault="00632D8C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6295CA3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79" w:type="pct"/>
            <w:shd w:val="clear" w:color="auto" w:fill="auto"/>
          </w:tcPr>
          <w:p w14:paraId="4BD3A1E5" w14:textId="77777777" w:rsidR="00E16307" w:rsidRPr="00657477" w:rsidRDefault="00271C2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附件</w:t>
            </w: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6 pp.3</w:t>
            </w:r>
          </w:p>
        </w:tc>
      </w:tr>
      <w:tr w:rsidR="00E16307" w:rsidRPr="00657477" w14:paraId="3F0DA00D" w14:textId="77777777" w:rsidTr="00B00CF1">
        <w:trPr>
          <w:trHeight w:val="32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62B2BFE7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E78EC70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  <w:vMerge/>
          </w:tcPr>
          <w:p w14:paraId="001377A2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3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56" w:type="pct"/>
          </w:tcPr>
          <w:p w14:paraId="05E1278B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/>
              </w:rPr>
              <w:t>提出升等之教師數</w:t>
            </w:r>
          </w:p>
        </w:tc>
        <w:tc>
          <w:tcPr>
            <w:tcW w:w="384" w:type="pct"/>
            <w:vAlign w:val="center"/>
          </w:tcPr>
          <w:p w14:paraId="29B6C0FD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14:paraId="63166199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CAB2157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C2B02FC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191E6B78" w14:textId="77777777" w:rsidR="00E16307" w:rsidRPr="00657477" w:rsidRDefault="00271C2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附件</w:t>
            </w: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6 pp.3</w:t>
            </w:r>
          </w:p>
        </w:tc>
      </w:tr>
      <w:tr w:rsidR="00E16307" w:rsidRPr="00657477" w14:paraId="0FE3F7A4" w14:textId="77777777" w:rsidTr="00B00CF1">
        <w:trPr>
          <w:trHeight w:val="31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08C1FB2D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4CDA8C5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  <w:vMerge w:val="restart"/>
          </w:tcPr>
          <w:p w14:paraId="30D0429E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3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推動區域高中結盟</w:t>
            </w:r>
            <w:r w:rsidRPr="00657477">
              <w:rPr>
                <w:rFonts w:ascii="Times New Roman" w:eastAsia="標楷體" w:hAnsi="Times New Roman"/>
                <w:color w:val="000000"/>
              </w:rPr>
              <w:tab/>
            </w:r>
          </w:p>
        </w:tc>
        <w:tc>
          <w:tcPr>
            <w:tcW w:w="1356" w:type="pct"/>
          </w:tcPr>
          <w:p w14:paraId="409871F4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/>
              </w:rPr>
              <w:t>舉辦營隊或課程數</w:t>
            </w:r>
          </w:p>
        </w:tc>
        <w:tc>
          <w:tcPr>
            <w:tcW w:w="384" w:type="pct"/>
            <w:vAlign w:val="center"/>
          </w:tcPr>
          <w:p w14:paraId="33586D37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14:paraId="6262AD12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E96806C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EC9BD39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4C6D15A3" w14:textId="77777777" w:rsidR="00E16307" w:rsidRPr="00657477" w:rsidRDefault="00271C2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附件</w:t>
            </w: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6 pp.3</w:t>
            </w:r>
          </w:p>
        </w:tc>
      </w:tr>
      <w:tr w:rsidR="00E16307" w:rsidRPr="00657477" w14:paraId="5A6B13DB" w14:textId="77777777" w:rsidTr="00B00CF1">
        <w:trPr>
          <w:trHeight w:val="304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37A017DC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3C01F21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  <w:vMerge/>
          </w:tcPr>
          <w:p w14:paraId="4C76DE0C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3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56" w:type="pct"/>
          </w:tcPr>
          <w:p w14:paraId="073160E2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/>
              </w:rPr>
              <w:t>結盟之高中數</w:t>
            </w:r>
            <w:r w:rsidRPr="00657477">
              <w:rPr>
                <w:rFonts w:ascii="Times New Roman" w:eastAsia="標楷體" w:hAnsi="Times New Roman" w:cs="Times New Roman"/>
              </w:rPr>
              <w:t>(</w:t>
            </w:r>
            <w:r w:rsidRPr="00657477">
              <w:rPr>
                <w:rFonts w:ascii="Times New Roman" w:eastAsia="標楷體" w:hAnsi="Times New Roman" w:cs="Times New Roman"/>
              </w:rPr>
              <w:t>累進</w:t>
            </w:r>
            <w:r w:rsidRPr="006574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84" w:type="pct"/>
            <w:vAlign w:val="center"/>
          </w:tcPr>
          <w:p w14:paraId="0C5E6E82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14:paraId="1DC231BE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DFB088F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2843B2D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279" w:type="pct"/>
            <w:shd w:val="clear" w:color="auto" w:fill="auto"/>
          </w:tcPr>
          <w:p w14:paraId="05DF1667" w14:textId="77777777" w:rsidR="00E16307" w:rsidRPr="00657477" w:rsidRDefault="00271C2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附件</w:t>
            </w: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6 pp.3</w:t>
            </w:r>
          </w:p>
        </w:tc>
      </w:tr>
      <w:tr w:rsidR="00E16307" w:rsidRPr="00657477" w14:paraId="2F0B08E0" w14:textId="77777777" w:rsidTr="00B00CF1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58E5995D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B3978B2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66D844CA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3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開設暑期學制課程</w:t>
            </w:r>
          </w:p>
        </w:tc>
        <w:tc>
          <w:tcPr>
            <w:tcW w:w="1356" w:type="pct"/>
          </w:tcPr>
          <w:p w14:paraId="11D3EA9A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/>
              </w:rPr>
              <w:t>修課學生人數佔比</w:t>
            </w:r>
            <w:r w:rsidRPr="00657477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657477">
              <w:rPr>
                <w:rFonts w:ascii="Times New Roman" w:eastAsia="標楷體" w:hAnsi="Times New Roman" w:cs="Times New Roman"/>
                <w:color w:val="000000"/>
              </w:rPr>
              <w:t>修課學生數</w:t>
            </w:r>
            <w:r w:rsidRPr="00657477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657477">
              <w:rPr>
                <w:rFonts w:ascii="Times New Roman" w:eastAsia="標楷體" w:hAnsi="Times New Roman" w:cs="Times New Roman"/>
                <w:color w:val="000000"/>
              </w:rPr>
              <w:t>開設暑期學制課程學系之學生總數</w:t>
            </w:r>
            <w:r w:rsidRPr="00657477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384" w:type="pct"/>
            <w:vAlign w:val="center"/>
          </w:tcPr>
          <w:p w14:paraId="09DBDB08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</w:tc>
        <w:tc>
          <w:tcPr>
            <w:tcW w:w="384" w:type="pct"/>
            <w:vAlign w:val="center"/>
          </w:tcPr>
          <w:p w14:paraId="526E8784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5%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51A2F9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8.2%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7E62A5C" w14:textId="77777777" w:rsidR="00E16307" w:rsidRPr="00AE4595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9%</w:t>
            </w:r>
          </w:p>
        </w:tc>
        <w:tc>
          <w:tcPr>
            <w:tcW w:w="279" w:type="pct"/>
            <w:shd w:val="clear" w:color="auto" w:fill="auto"/>
          </w:tcPr>
          <w:p w14:paraId="33F3E7A9" w14:textId="77777777" w:rsidR="00E16307" w:rsidRPr="00657477" w:rsidRDefault="00271C2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附件</w:t>
            </w:r>
            <w:r w:rsidRPr="00657477">
              <w:rPr>
                <w:rFonts w:ascii="Times New Roman" w:eastAsia="標楷體" w:hAnsi="Times New Roman" w:cs="Times New Roman"/>
                <w:kern w:val="0"/>
                <w:szCs w:val="24"/>
              </w:rPr>
              <w:t>6 pp.3</w:t>
            </w:r>
          </w:p>
        </w:tc>
      </w:tr>
      <w:tr w:rsidR="00505018" w:rsidRPr="00657477" w14:paraId="1A14ACA2" w14:textId="77777777" w:rsidTr="007142CB">
        <w:trPr>
          <w:trHeight w:val="150"/>
          <w:jc w:val="center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556041FB" w14:textId="77777777" w:rsidR="00505018" w:rsidRPr="00657477" w:rsidRDefault="00505018" w:rsidP="00505018">
            <w:pPr>
              <w:pStyle w:val="a7"/>
              <w:numPr>
                <w:ilvl w:val="0"/>
                <w:numId w:val="2"/>
              </w:numPr>
              <w:tabs>
                <w:tab w:val="left" w:pos="589"/>
              </w:tabs>
              <w:snapToGrid w:val="0"/>
              <w:ind w:leftChars="0" w:left="0" w:rightChars="-50" w:right="-120" w:firstLine="22"/>
              <w:contextualSpacing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發展學校特色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68D0146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量化</w:t>
            </w:r>
          </w:p>
        </w:tc>
        <w:tc>
          <w:tcPr>
            <w:tcW w:w="942" w:type="pct"/>
          </w:tcPr>
          <w:p w14:paraId="11AB5B35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通識課組學生團隊至社區執行問題導向的計畫</w:t>
            </w:r>
          </w:p>
        </w:tc>
        <w:tc>
          <w:tcPr>
            <w:tcW w:w="1356" w:type="pct"/>
          </w:tcPr>
          <w:p w14:paraId="75D6C509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pacing w:val="-4"/>
                <w:szCs w:val="24"/>
              </w:rPr>
              <w:t>組成學生在地服務學習團隊數，每年增加</w:t>
            </w:r>
            <w:r w:rsidRPr="00657477">
              <w:rPr>
                <w:rFonts w:ascii="Times New Roman" w:eastAsia="標楷體" w:hAnsi="Times New Roman" w:cs="Times New Roman"/>
                <w:spacing w:val="-4"/>
                <w:szCs w:val="24"/>
              </w:rPr>
              <w:t>5%</w:t>
            </w:r>
          </w:p>
        </w:tc>
        <w:tc>
          <w:tcPr>
            <w:tcW w:w="384" w:type="pct"/>
            <w:vAlign w:val="center"/>
          </w:tcPr>
          <w:p w14:paraId="4B51E0B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vAlign w:val="center"/>
          </w:tcPr>
          <w:p w14:paraId="1F27468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0C914F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D36077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CCA5CB8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P.10</w:t>
            </w:r>
          </w:p>
          <w:p w14:paraId="1A53C0B5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lastRenderedPageBreak/>
              <w:t>23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</w:tr>
      <w:tr w:rsidR="00505018" w:rsidRPr="00657477" w14:paraId="0621F603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262F8444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07F1EE2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6749687D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SCI</w:t>
            </w:r>
            <w:r w:rsidRPr="00657477">
              <w:rPr>
                <w:rFonts w:ascii="Times New Roman" w:eastAsia="標楷體" w:hAnsi="Times New Roman"/>
                <w:color w:val="000000"/>
              </w:rPr>
              <w:t>、</w:t>
            </w:r>
            <w:r w:rsidRPr="00657477">
              <w:rPr>
                <w:rFonts w:ascii="Times New Roman" w:eastAsia="標楷體" w:hAnsi="Times New Roman"/>
                <w:color w:val="000000"/>
              </w:rPr>
              <w:t>SSCI</w:t>
            </w:r>
            <w:r w:rsidRPr="00657477">
              <w:rPr>
                <w:rFonts w:ascii="Times New Roman" w:eastAsia="標楷體" w:hAnsi="Times New Roman"/>
                <w:color w:val="000000"/>
              </w:rPr>
              <w:t>、</w:t>
            </w:r>
            <w:r w:rsidRPr="00657477">
              <w:rPr>
                <w:rFonts w:ascii="Times New Roman" w:eastAsia="標楷體" w:hAnsi="Times New Roman"/>
                <w:color w:val="000000"/>
              </w:rPr>
              <w:t>EI</w:t>
            </w:r>
            <w:r w:rsidRPr="00657477">
              <w:rPr>
                <w:rFonts w:ascii="Times New Roman" w:eastAsia="標楷體" w:hAnsi="Times New Roman"/>
                <w:color w:val="000000"/>
              </w:rPr>
              <w:t>論文數</w:t>
            </w:r>
          </w:p>
        </w:tc>
        <w:tc>
          <w:tcPr>
            <w:tcW w:w="1356" w:type="pct"/>
          </w:tcPr>
          <w:p w14:paraId="063A70F6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年增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2%</w:t>
            </w:r>
          </w:p>
        </w:tc>
        <w:tc>
          <w:tcPr>
            <w:tcW w:w="384" w:type="pct"/>
            <w:vAlign w:val="center"/>
          </w:tcPr>
          <w:p w14:paraId="0B0C2FEA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1,786</w:t>
            </w:r>
          </w:p>
        </w:tc>
        <w:tc>
          <w:tcPr>
            <w:tcW w:w="384" w:type="pct"/>
            <w:vAlign w:val="center"/>
          </w:tcPr>
          <w:p w14:paraId="6D96CD5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1,820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D51732D" w14:textId="4BA36539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1,9</w:t>
            </w:r>
            <w:r w:rsidR="00632D8C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8BC7212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2,000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070E58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P.15</w:t>
            </w:r>
          </w:p>
        </w:tc>
      </w:tr>
      <w:tr w:rsidR="00505018" w:rsidRPr="00657477" w14:paraId="3309BBA1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5FE78AA2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50BE615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32AA3F0C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國際合作論文數</w:t>
            </w:r>
          </w:p>
        </w:tc>
        <w:tc>
          <w:tcPr>
            <w:tcW w:w="1356" w:type="pct"/>
          </w:tcPr>
          <w:p w14:paraId="4841786A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年增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3%</w:t>
            </w:r>
          </w:p>
        </w:tc>
        <w:tc>
          <w:tcPr>
            <w:tcW w:w="384" w:type="pct"/>
            <w:vAlign w:val="center"/>
          </w:tcPr>
          <w:p w14:paraId="12B5582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480</w:t>
            </w:r>
          </w:p>
        </w:tc>
        <w:tc>
          <w:tcPr>
            <w:tcW w:w="384" w:type="pct"/>
            <w:vAlign w:val="center"/>
          </w:tcPr>
          <w:p w14:paraId="52044568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495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8E7942E" w14:textId="2AD6C01D" w:rsidR="00505018" w:rsidRPr="00657477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466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72C63A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510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CF8E22D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P.15</w:t>
            </w:r>
          </w:p>
        </w:tc>
      </w:tr>
      <w:tr w:rsidR="00505018" w:rsidRPr="00657477" w14:paraId="4413933B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176FDCD1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97702C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25B2B017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高影響力論文數（</w:t>
            </w:r>
            <w:r w:rsidRPr="00657477">
              <w:rPr>
                <w:rFonts w:ascii="Times New Roman" w:eastAsia="標楷體" w:hAnsi="Times New Roman"/>
                <w:color w:val="000000"/>
              </w:rPr>
              <w:t>IF&gt;5</w:t>
            </w:r>
            <w:r w:rsidRPr="00657477">
              <w:rPr>
                <w:rFonts w:ascii="Times New Roman" w:eastAsia="標楷體" w:hAnsi="Times New Roman"/>
                <w:color w:val="000000"/>
              </w:rPr>
              <w:t>）</w:t>
            </w:r>
          </w:p>
        </w:tc>
        <w:tc>
          <w:tcPr>
            <w:tcW w:w="1356" w:type="pct"/>
          </w:tcPr>
          <w:p w14:paraId="531A1861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年成長率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3%</w:t>
            </w:r>
          </w:p>
        </w:tc>
        <w:tc>
          <w:tcPr>
            <w:tcW w:w="384" w:type="pct"/>
            <w:vAlign w:val="center"/>
          </w:tcPr>
          <w:p w14:paraId="2B2619A8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325</w:t>
            </w:r>
          </w:p>
        </w:tc>
        <w:tc>
          <w:tcPr>
            <w:tcW w:w="384" w:type="pct"/>
            <w:vAlign w:val="center"/>
          </w:tcPr>
          <w:p w14:paraId="6FB30264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335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16FB7A8" w14:textId="5AEF5BFA" w:rsidR="00505018" w:rsidRPr="00657477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241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E56F4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345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DEB39C1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P.15</w:t>
            </w:r>
          </w:p>
        </w:tc>
      </w:tr>
      <w:tr w:rsidR="00505018" w:rsidRPr="00657477" w14:paraId="740EC761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3E040A7C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C131EE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44952DF4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近</w:t>
            </w:r>
            <w:r w:rsidRPr="00657477">
              <w:rPr>
                <w:rFonts w:ascii="Times New Roman" w:eastAsia="標楷體" w:hAnsi="Times New Roman"/>
                <w:color w:val="000000"/>
              </w:rPr>
              <w:t>10</w:t>
            </w:r>
            <w:r w:rsidRPr="00657477">
              <w:rPr>
                <w:rFonts w:ascii="Times New Roman" w:eastAsia="標楷體" w:hAnsi="Times New Roman"/>
                <w:color w:val="000000"/>
              </w:rPr>
              <w:t>年論文受高度引用（</w:t>
            </w:r>
            <w:r w:rsidRPr="00657477">
              <w:rPr>
                <w:rFonts w:ascii="Times New Roman" w:eastAsia="標楷體" w:hAnsi="Times New Roman"/>
                <w:color w:val="000000"/>
              </w:rPr>
              <w:t>HiCi</w:t>
            </w:r>
            <w:r w:rsidRPr="00657477">
              <w:rPr>
                <w:rFonts w:ascii="Times New Roman" w:eastAsia="標楷體" w:hAnsi="Times New Roman"/>
                <w:color w:val="000000"/>
              </w:rPr>
              <w:t>）論文數</w:t>
            </w:r>
          </w:p>
        </w:tc>
        <w:tc>
          <w:tcPr>
            <w:tcW w:w="1356" w:type="pct"/>
          </w:tcPr>
          <w:p w14:paraId="2A10BFA9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三年成長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篇</w:t>
            </w:r>
          </w:p>
        </w:tc>
        <w:tc>
          <w:tcPr>
            <w:tcW w:w="384" w:type="pct"/>
            <w:vAlign w:val="center"/>
          </w:tcPr>
          <w:p w14:paraId="5F957DF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60</w:t>
            </w:r>
          </w:p>
        </w:tc>
        <w:tc>
          <w:tcPr>
            <w:tcW w:w="384" w:type="pct"/>
            <w:vAlign w:val="center"/>
          </w:tcPr>
          <w:p w14:paraId="050DBF07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B662AA8" w14:textId="1741F924" w:rsidR="00505018" w:rsidRPr="00657477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79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97F7B4D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AA9EDA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</w:tr>
      <w:tr w:rsidR="00505018" w:rsidRPr="00657477" w14:paraId="330B00C5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7603B86A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07C6B52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6D20F36E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近</w:t>
            </w:r>
            <w:r w:rsidRPr="00657477">
              <w:rPr>
                <w:rFonts w:ascii="Times New Roman" w:eastAsia="標楷體" w:hAnsi="Times New Roman"/>
                <w:color w:val="000000"/>
              </w:rPr>
              <w:t>10</w:t>
            </w:r>
            <w:r w:rsidRPr="00657477">
              <w:rPr>
                <w:rFonts w:ascii="Times New Roman" w:eastAsia="標楷體" w:hAnsi="Times New Roman"/>
                <w:color w:val="000000"/>
              </w:rPr>
              <w:t>年</w:t>
            </w:r>
            <w:r w:rsidRPr="00657477">
              <w:rPr>
                <w:rFonts w:ascii="Times New Roman" w:eastAsia="標楷體" w:hAnsi="Times New Roman"/>
                <w:color w:val="000000"/>
              </w:rPr>
              <w:t>Citations Per Paper</w:t>
            </w:r>
            <w:r w:rsidRPr="00657477">
              <w:rPr>
                <w:rFonts w:ascii="Times New Roman" w:eastAsia="標楷體" w:hAnsi="Times New Roman"/>
                <w:color w:val="000000"/>
              </w:rPr>
              <w:t>（平均每篇論文引用數）</w:t>
            </w:r>
          </w:p>
        </w:tc>
        <w:tc>
          <w:tcPr>
            <w:tcW w:w="1356" w:type="pct"/>
          </w:tcPr>
          <w:p w14:paraId="2427C7BC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三年成長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2%</w:t>
            </w:r>
          </w:p>
        </w:tc>
        <w:tc>
          <w:tcPr>
            <w:tcW w:w="384" w:type="pct"/>
            <w:vAlign w:val="center"/>
          </w:tcPr>
          <w:p w14:paraId="25264C0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6.16</w:t>
            </w:r>
          </w:p>
        </w:tc>
        <w:tc>
          <w:tcPr>
            <w:tcW w:w="384" w:type="pct"/>
            <w:vAlign w:val="center"/>
          </w:tcPr>
          <w:p w14:paraId="4940062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6.20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839F7CA" w14:textId="33262C0D" w:rsidR="00505018" w:rsidRPr="00657477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11.13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2E3DB7F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6.20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A686C2F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</w:tr>
      <w:tr w:rsidR="00505018" w:rsidRPr="00657477" w14:paraId="776A8154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8295A29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574B381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19174930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專任教師為國內外院士、重要學會會士人數</w:t>
            </w:r>
          </w:p>
        </w:tc>
        <w:tc>
          <w:tcPr>
            <w:tcW w:w="1356" w:type="pct"/>
          </w:tcPr>
          <w:p w14:paraId="2D5F6A84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每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384" w:type="pct"/>
            <w:vAlign w:val="center"/>
          </w:tcPr>
          <w:p w14:paraId="408606A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84" w:type="pct"/>
            <w:vAlign w:val="center"/>
          </w:tcPr>
          <w:p w14:paraId="70B9C6B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2099EC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61DA7B0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AB6F1E4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P.15</w:t>
            </w:r>
          </w:p>
        </w:tc>
      </w:tr>
      <w:tr w:rsidR="00505018" w:rsidRPr="00657477" w14:paraId="3BEE67CE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BF07AFC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3AAFEF8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32045FBD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建立生物標誌資料庫與健康促進評估指標</w:t>
            </w:r>
          </w:p>
        </w:tc>
        <w:tc>
          <w:tcPr>
            <w:tcW w:w="1356" w:type="pct"/>
          </w:tcPr>
          <w:p w14:paraId="6CD9A1DC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每年新設立</w:t>
            </w:r>
          </w:p>
        </w:tc>
        <w:tc>
          <w:tcPr>
            <w:tcW w:w="384" w:type="pct"/>
            <w:vAlign w:val="center"/>
          </w:tcPr>
          <w:p w14:paraId="74236AB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項</w:t>
            </w:r>
          </w:p>
        </w:tc>
        <w:tc>
          <w:tcPr>
            <w:tcW w:w="384" w:type="pct"/>
            <w:vAlign w:val="center"/>
          </w:tcPr>
          <w:p w14:paraId="0DC19047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項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5C8A44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項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D52D8EA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項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E58476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P.10</w:t>
            </w:r>
          </w:p>
          <w:p w14:paraId="5BB8DFD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5E6FFA4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08E107A1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</w:tr>
      <w:tr w:rsidR="00505018" w:rsidRPr="00657477" w14:paraId="2230D761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4112C24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61D746E7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量化</w:t>
            </w:r>
          </w:p>
        </w:tc>
        <w:tc>
          <w:tcPr>
            <w:tcW w:w="942" w:type="pct"/>
          </w:tcPr>
          <w:p w14:paraId="1AC8065A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color w:val="000000"/>
              </w:rPr>
              <w:t>國際研究合作案</w:t>
            </w:r>
          </w:p>
        </w:tc>
        <w:tc>
          <w:tcPr>
            <w:tcW w:w="1356" w:type="pct"/>
          </w:tcPr>
          <w:p w14:paraId="06A87CE5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每年成長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案</w:t>
            </w:r>
          </w:p>
        </w:tc>
        <w:tc>
          <w:tcPr>
            <w:tcW w:w="384" w:type="pct"/>
            <w:vAlign w:val="center"/>
          </w:tcPr>
          <w:p w14:paraId="08CC1AA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84" w:type="pct"/>
            <w:vAlign w:val="center"/>
          </w:tcPr>
          <w:p w14:paraId="19269098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785E597" w14:textId="4E0E04AC" w:rsidR="00505018" w:rsidRPr="00657477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6C5D1E8" w14:textId="43D1B3AF" w:rsidR="00505018" w:rsidRPr="00657477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E129B74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P.1011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lastRenderedPageBreak/>
              <w:t>13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3AE299BE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</w:tr>
      <w:tr w:rsidR="00505018" w:rsidRPr="00657477" w14:paraId="257D05EA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6C37769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53C8C272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57D87E4F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推動及申請產學合作技轉成立</w:t>
            </w:r>
            <w:r w:rsidRPr="00657477">
              <w:rPr>
                <w:rFonts w:ascii="Times New Roman" w:eastAsia="標楷體" w:hAnsi="Times New Roman"/>
                <w:szCs w:val="24"/>
              </w:rPr>
              <w:t>RSC</w:t>
            </w:r>
            <w:r w:rsidRPr="00657477">
              <w:rPr>
                <w:rFonts w:ascii="Times New Roman" w:eastAsia="標楷體" w:hAnsi="Times New Roman"/>
                <w:szCs w:val="24"/>
              </w:rPr>
              <w:t>公司之前置作業</w:t>
            </w:r>
          </w:p>
        </w:tc>
        <w:tc>
          <w:tcPr>
            <w:tcW w:w="1356" w:type="pct"/>
          </w:tcPr>
          <w:p w14:paraId="27726FF2" w14:textId="77777777" w:rsidR="00505018" w:rsidRPr="00657477" w:rsidRDefault="00505018" w:rsidP="00505018">
            <w:pPr>
              <w:snapToGrid w:val="0"/>
              <w:spacing w:line="240" w:lineRule="atLeast"/>
              <w:ind w:left="-37" w:right="-37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發展各式生醫檢驗套組</w:t>
            </w:r>
          </w:p>
          <w:p w14:paraId="6C3D692F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w w:val="90"/>
                <w:szCs w:val="24"/>
              </w:rPr>
              <w:t>（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每年件數</w:t>
            </w:r>
            <w:r w:rsidRPr="00657477">
              <w:rPr>
                <w:rFonts w:ascii="Times New Roman" w:eastAsia="標楷體" w:hAnsi="Times New Roman" w:cs="Times New Roman"/>
                <w:w w:val="90"/>
                <w:szCs w:val="24"/>
              </w:rPr>
              <w:t>）</w:t>
            </w:r>
          </w:p>
        </w:tc>
        <w:tc>
          <w:tcPr>
            <w:tcW w:w="384" w:type="pct"/>
            <w:vAlign w:val="center"/>
          </w:tcPr>
          <w:p w14:paraId="0AF91ADA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vAlign w:val="center"/>
          </w:tcPr>
          <w:p w14:paraId="1187CA88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17172C3" w14:textId="534C3503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84C74E4" w14:textId="1D663395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82CFE5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P.5</w:t>
            </w:r>
          </w:p>
          <w:p w14:paraId="0125E2D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</w:tr>
      <w:tr w:rsidR="00505018" w:rsidRPr="00657477" w14:paraId="589E6177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8589C61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0A74075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2049C14A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前置推動成立</w:t>
            </w:r>
            <w:r w:rsidRPr="00657477">
              <w:rPr>
                <w:rFonts w:ascii="Times New Roman" w:eastAsia="標楷體" w:hAnsi="Times New Roman"/>
                <w:szCs w:val="24"/>
              </w:rPr>
              <w:t>RSC</w:t>
            </w:r>
          </w:p>
        </w:tc>
        <w:tc>
          <w:tcPr>
            <w:tcW w:w="1356" w:type="pct"/>
          </w:tcPr>
          <w:p w14:paraId="4888E7F5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每年新設立公司數</w:t>
            </w:r>
          </w:p>
        </w:tc>
        <w:tc>
          <w:tcPr>
            <w:tcW w:w="384" w:type="pct"/>
            <w:vAlign w:val="center"/>
          </w:tcPr>
          <w:p w14:paraId="4737850F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vAlign w:val="center"/>
          </w:tcPr>
          <w:p w14:paraId="37F86F3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0D0220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BB5EFC2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DBBCC6D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5018" w:rsidRPr="00657477" w14:paraId="6EAF6911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F0DF369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53FF38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616EBA4A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培育研發及產業菁英與高階研發人才</w:t>
            </w:r>
          </w:p>
        </w:tc>
        <w:tc>
          <w:tcPr>
            <w:tcW w:w="1356" w:type="pct"/>
          </w:tcPr>
          <w:p w14:paraId="6FED9BD2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每年人數</w:t>
            </w:r>
          </w:p>
        </w:tc>
        <w:tc>
          <w:tcPr>
            <w:tcW w:w="384" w:type="pct"/>
            <w:vAlign w:val="center"/>
          </w:tcPr>
          <w:p w14:paraId="097FB98F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84" w:type="pct"/>
            <w:vAlign w:val="center"/>
          </w:tcPr>
          <w:p w14:paraId="03FE5694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F4C250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734B53D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C19B422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P.10</w:t>
            </w:r>
          </w:p>
          <w:p w14:paraId="0120676E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532C89CD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</w:tr>
      <w:tr w:rsidR="00505018" w:rsidRPr="00657477" w14:paraId="68FF264D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5A5EB68C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E8DFEF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287BF97E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世界教育機構大學排名</w:t>
            </w:r>
          </w:p>
        </w:tc>
        <w:tc>
          <w:tcPr>
            <w:tcW w:w="1356" w:type="pct"/>
          </w:tcPr>
          <w:p w14:paraId="371F18A3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每年進步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384" w:type="pct"/>
            <w:vAlign w:val="center"/>
          </w:tcPr>
          <w:p w14:paraId="3F00F217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379</w:t>
            </w:r>
          </w:p>
        </w:tc>
        <w:tc>
          <w:tcPr>
            <w:tcW w:w="384" w:type="pct"/>
            <w:vAlign w:val="center"/>
          </w:tcPr>
          <w:p w14:paraId="22544422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360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5C695C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403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E6CF3C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360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4D1A04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P.15</w:t>
            </w:r>
          </w:p>
        </w:tc>
      </w:tr>
      <w:tr w:rsidR="00505018" w:rsidRPr="00657477" w14:paraId="796FE476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1F6D35A3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BAF63A4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528E519C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國際一流特色研究中心</w:t>
            </w:r>
          </w:p>
        </w:tc>
        <w:tc>
          <w:tcPr>
            <w:tcW w:w="1356" w:type="pct"/>
          </w:tcPr>
          <w:p w14:paraId="38DDAF01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</w:rPr>
              <w:t>全校新成立特色研究中心累積數量</w:t>
            </w:r>
          </w:p>
        </w:tc>
        <w:tc>
          <w:tcPr>
            <w:tcW w:w="384" w:type="pct"/>
            <w:vAlign w:val="center"/>
          </w:tcPr>
          <w:p w14:paraId="2B8F9155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14:paraId="3DC726C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C282D70" w14:textId="603B4537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C63E68C" w14:textId="63265F01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F905FED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P.1013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50BCE37C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</w:tr>
      <w:tr w:rsidR="00505018" w:rsidRPr="00657477" w14:paraId="0F337043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549C6998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0F8BC74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0067FD0E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選送優秀學生赴國外進修交流人數</w:t>
            </w:r>
          </w:p>
        </w:tc>
        <w:tc>
          <w:tcPr>
            <w:tcW w:w="1356" w:type="pct"/>
          </w:tcPr>
          <w:p w14:paraId="3063BFE7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獎助學生赴國外研修人次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+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學生赴國外學術交流人次，每年成長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5%</w:t>
            </w:r>
          </w:p>
        </w:tc>
        <w:tc>
          <w:tcPr>
            <w:tcW w:w="384" w:type="pct"/>
            <w:vAlign w:val="center"/>
          </w:tcPr>
          <w:p w14:paraId="7DC5D523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95</w:t>
            </w:r>
          </w:p>
        </w:tc>
        <w:tc>
          <w:tcPr>
            <w:tcW w:w="384" w:type="pct"/>
            <w:vAlign w:val="center"/>
          </w:tcPr>
          <w:p w14:paraId="298E8E3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CF36AA3" w14:textId="4459F0A2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183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4EDD10" w14:textId="72BC96DC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192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9836D3A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P.1011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52022FA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38EBCA7A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lastRenderedPageBreak/>
              <w:t>13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48C380DD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</w:tr>
      <w:tr w:rsidR="00505018" w:rsidRPr="00657477" w14:paraId="6B1762E4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36662E0" w14:textId="77777777" w:rsidR="00505018" w:rsidRPr="00657477" w:rsidRDefault="00505018" w:rsidP="00505018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49EC0F7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001AAEF0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境外來校進修交流之學生人數</w:t>
            </w:r>
          </w:p>
        </w:tc>
        <w:tc>
          <w:tcPr>
            <w:tcW w:w="1356" w:type="pct"/>
          </w:tcPr>
          <w:p w14:paraId="1AB5EB15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交換境外學生人次，每年成長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10%</w:t>
            </w:r>
          </w:p>
        </w:tc>
        <w:tc>
          <w:tcPr>
            <w:tcW w:w="384" w:type="pct"/>
            <w:vAlign w:val="center"/>
          </w:tcPr>
          <w:p w14:paraId="50083974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90</w:t>
            </w:r>
          </w:p>
        </w:tc>
        <w:tc>
          <w:tcPr>
            <w:tcW w:w="384" w:type="pct"/>
            <w:vAlign w:val="center"/>
          </w:tcPr>
          <w:p w14:paraId="6691018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3F4E24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165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4997AC9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181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F084550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P.11</w:t>
            </w:r>
          </w:p>
          <w:p w14:paraId="0B57F52B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486523B3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</w:tr>
      <w:tr w:rsidR="00505018" w:rsidRPr="00657477" w14:paraId="72039DCC" w14:textId="77777777" w:rsidTr="007142CB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7B39AF00" w14:textId="77777777" w:rsidR="00505018" w:rsidRPr="00657477" w:rsidRDefault="00505018" w:rsidP="00505018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EFB7BAC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40C46C3F" w14:textId="77777777" w:rsidR="00505018" w:rsidRPr="00657477" w:rsidRDefault="00505018" w:rsidP="00505018">
            <w:pPr>
              <w:pStyle w:val="a7"/>
              <w:widowControl/>
              <w:numPr>
                <w:ilvl w:val="0"/>
                <w:numId w:val="4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學生參與國際創意競賽、至相關企業實習、參與實務企業課程等活動人次</w:t>
            </w:r>
          </w:p>
        </w:tc>
        <w:tc>
          <w:tcPr>
            <w:tcW w:w="1356" w:type="pct"/>
          </w:tcPr>
          <w:p w14:paraId="4A7982FB" w14:textId="77777777" w:rsidR="00505018" w:rsidRPr="00657477" w:rsidRDefault="00505018" w:rsidP="0050501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  <w:bCs/>
                <w:szCs w:val="24"/>
              </w:rPr>
              <w:t>學生參與國際創意競賽、至相關企業實習、參與實務企業課程等活動人次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，每年成長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5%</w:t>
            </w:r>
          </w:p>
        </w:tc>
        <w:tc>
          <w:tcPr>
            <w:tcW w:w="384" w:type="pct"/>
            <w:vAlign w:val="center"/>
          </w:tcPr>
          <w:p w14:paraId="32A2A5B6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103</w:t>
            </w:r>
          </w:p>
        </w:tc>
        <w:tc>
          <w:tcPr>
            <w:tcW w:w="384" w:type="pct"/>
            <w:vAlign w:val="center"/>
          </w:tcPr>
          <w:p w14:paraId="24BBF862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108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A348318" w14:textId="1F8B9AE5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142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B96121A" w14:textId="22E76B86" w:rsidR="00505018" w:rsidRPr="00632D8C" w:rsidRDefault="00632D8C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2D8C">
              <w:rPr>
                <w:rFonts w:ascii="Times New Roman" w:eastAsia="標楷體" w:hAnsi="Times New Roman" w:cs="Times New Roman" w:hint="eastAsia"/>
                <w:szCs w:val="24"/>
              </w:rPr>
              <w:t>149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74135E1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P.3</w:t>
            </w:r>
          </w:p>
          <w:p w14:paraId="5BBCC8AF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746BDA81" w14:textId="77777777" w:rsidR="00505018" w:rsidRPr="00657477" w:rsidRDefault="00505018" w:rsidP="00505018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14:paraId="68AA8D82" w14:textId="77777777" w:rsidR="00505018" w:rsidRPr="00657477" w:rsidRDefault="00505018" w:rsidP="00505018">
            <w:pPr>
              <w:snapToGrid w:val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</w:tr>
      <w:tr w:rsidR="00E16307" w:rsidRPr="00657477" w14:paraId="7830D060" w14:textId="77777777" w:rsidTr="00505018">
        <w:trPr>
          <w:trHeight w:val="150"/>
          <w:jc w:val="center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0FC998B1" w14:textId="77777777" w:rsidR="00E16307" w:rsidRPr="00657477" w:rsidRDefault="00E16307" w:rsidP="00B00CF1">
            <w:pPr>
              <w:pStyle w:val="a7"/>
              <w:numPr>
                <w:ilvl w:val="0"/>
                <w:numId w:val="2"/>
              </w:numPr>
              <w:tabs>
                <w:tab w:val="left" w:pos="589"/>
              </w:tabs>
              <w:snapToGrid w:val="0"/>
              <w:ind w:leftChars="0" w:left="22" w:rightChars="-50" w:right="-120" w:firstLine="0"/>
              <w:contextualSpacing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提升高教公共性（一）學生面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43F38243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量化</w:t>
            </w:r>
          </w:p>
        </w:tc>
        <w:tc>
          <w:tcPr>
            <w:tcW w:w="942" w:type="pct"/>
          </w:tcPr>
          <w:p w14:paraId="6FD91483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5"/>
              </w:numPr>
              <w:ind w:leftChars="0" w:left="331" w:hanging="331"/>
              <w:rPr>
                <w:rFonts w:ascii="Times New Roman" w:eastAsia="標楷體" w:hAnsi="Times New Roman"/>
              </w:rPr>
            </w:pPr>
            <w:r w:rsidRPr="00657477">
              <w:rPr>
                <w:rFonts w:ascii="Times New Roman" w:eastAsia="標楷體" w:hAnsi="Times New Roman"/>
              </w:rPr>
              <w:t>檢驗弱勢學生學習成果</w:t>
            </w:r>
          </w:p>
        </w:tc>
        <w:tc>
          <w:tcPr>
            <w:tcW w:w="1356" w:type="pct"/>
          </w:tcPr>
          <w:p w14:paraId="75F4CD10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統計弱勢學生學業成績為班上前</w:t>
            </w:r>
            <w:r w:rsidRPr="00657477">
              <w:rPr>
                <w:rFonts w:ascii="Times New Roman" w:eastAsia="標楷體" w:hAnsi="Times New Roman" w:cs="Times New Roman"/>
              </w:rPr>
              <w:t>30%</w:t>
            </w:r>
            <w:r w:rsidRPr="00657477">
              <w:rPr>
                <w:rFonts w:ascii="Times New Roman" w:eastAsia="標楷體" w:hAnsi="Times New Roman" w:cs="Times New Roman"/>
              </w:rPr>
              <w:t>的比例（學業成績為班上前</w:t>
            </w:r>
            <w:r w:rsidRPr="00657477">
              <w:rPr>
                <w:rFonts w:ascii="Times New Roman" w:eastAsia="標楷體" w:hAnsi="Times New Roman" w:cs="Times New Roman"/>
              </w:rPr>
              <w:t>30%</w:t>
            </w:r>
            <w:r w:rsidRPr="00657477">
              <w:rPr>
                <w:rFonts w:ascii="Times New Roman" w:eastAsia="標楷體" w:hAnsi="Times New Roman" w:cs="Times New Roman"/>
              </w:rPr>
              <w:t>的弱勢生人數</w:t>
            </w:r>
            <w:r w:rsidRPr="00657477">
              <w:rPr>
                <w:rFonts w:ascii="Times New Roman" w:eastAsia="標楷體" w:hAnsi="Times New Roman" w:cs="Times New Roman"/>
              </w:rPr>
              <w:t>/</w:t>
            </w:r>
            <w:r w:rsidRPr="00657477">
              <w:rPr>
                <w:rFonts w:ascii="Times New Roman" w:eastAsia="標楷體" w:hAnsi="Times New Roman" w:cs="Times New Roman"/>
              </w:rPr>
              <w:t>弱勢生總人數）</w:t>
            </w:r>
          </w:p>
        </w:tc>
        <w:tc>
          <w:tcPr>
            <w:tcW w:w="384" w:type="pct"/>
            <w:vAlign w:val="center"/>
          </w:tcPr>
          <w:p w14:paraId="4B6BD92C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未統計</w:t>
            </w:r>
          </w:p>
        </w:tc>
        <w:tc>
          <w:tcPr>
            <w:tcW w:w="384" w:type="pct"/>
            <w:vAlign w:val="center"/>
          </w:tcPr>
          <w:p w14:paraId="0377384B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FB7376B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19.4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2D5B0C2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AEAAE62" w14:textId="77777777" w:rsidR="00E16307" w:rsidRPr="00657477" w:rsidRDefault="0050501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P17</w:t>
            </w:r>
          </w:p>
        </w:tc>
      </w:tr>
      <w:tr w:rsidR="00E16307" w:rsidRPr="00657477" w14:paraId="079C089B" w14:textId="77777777" w:rsidTr="00505018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03B6DD81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95C3D43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02A6EAF1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5"/>
              </w:numPr>
              <w:ind w:leftChars="0" w:left="331" w:hanging="331"/>
              <w:rPr>
                <w:rFonts w:ascii="Times New Roman" w:eastAsia="標楷體" w:hAnsi="Times New Roman"/>
                <w:color w:val="000000"/>
              </w:rPr>
            </w:pPr>
            <w:r w:rsidRPr="00657477">
              <w:rPr>
                <w:rFonts w:ascii="Times New Roman" w:eastAsia="標楷體" w:hAnsi="Times New Roman"/>
              </w:rPr>
              <w:t>推薦弱勢學生進入台塑企業任職</w:t>
            </w:r>
          </w:p>
        </w:tc>
        <w:tc>
          <w:tcPr>
            <w:tcW w:w="1356" w:type="pct"/>
          </w:tcPr>
          <w:p w14:paraId="588FCA7C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657477">
              <w:rPr>
                <w:rFonts w:ascii="Times New Roman" w:eastAsia="標楷體" w:hAnsi="Times New Roman" w:cs="Times New Roman"/>
              </w:rPr>
              <w:t>人次</w:t>
            </w:r>
          </w:p>
        </w:tc>
        <w:tc>
          <w:tcPr>
            <w:tcW w:w="384" w:type="pct"/>
            <w:vAlign w:val="center"/>
          </w:tcPr>
          <w:p w14:paraId="1F57D3F6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84" w:type="pct"/>
            <w:vAlign w:val="center"/>
          </w:tcPr>
          <w:p w14:paraId="076B57D7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C1593EB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2D87CC8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637D966" w14:textId="77777777" w:rsidR="00E16307" w:rsidRPr="00657477" w:rsidRDefault="00505018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P17</w:t>
            </w:r>
          </w:p>
        </w:tc>
      </w:tr>
      <w:tr w:rsidR="00E16307" w:rsidRPr="00657477" w14:paraId="0BB19F71" w14:textId="77777777" w:rsidTr="00B00CF1">
        <w:trPr>
          <w:trHeight w:val="150"/>
          <w:jc w:val="center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0802E107" w14:textId="77777777" w:rsidR="00E16307" w:rsidRPr="00657477" w:rsidRDefault="00E16307" w:rsidP="00B00CF1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三、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提升高教公共性（二）制度面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7F7E4A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質化</w:t>
            </w:r>
          </w:p>
        </w:tc>
        <w:tc>
          <w:tcPr>
            <w:tcW w:w="942" w:type="pct"/>
          </w:tcPr>
          <w:p w14:paraId="431CD84A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5"/>
              </w:numPr>
              <w:ind w:leftChars="0" w:left="331" w:hanging="331"/>
              <w:rPr>
                <w:rFonts w:ascii="Times New Roman" w:eastAsia="標楷體" w:hAnsi="Times New Roman"/>
              </w:rPr>
            </w:pPr>
            <w:r w:rsidRPr="00657477">
              <w:rPr>
                <w:rFonts w:ascii="Times New Roman" w:eastAsia="標楷體" w:hAnsi="Times New Roman"/>
              </w:rPr>
              <w:t>質化</w:t>
            </w:r>
            <w:r w:rsidRPr="00657477">
              <w:rPr>
                <w:rFonts w:ascii="Times New Roman" w:eastAsia="標楷體" w:hAnsi="Times New Roman"/>
              </w:rPr>
              <w:t xml:space="preserve">: </w:t>
            </w:r>
            <w:r w:rsidRPr="00657477">
              <w:rPr>
                <w:rFonts w:ascii="Times New Roman" w:eastAsia="標楷體" w:hAnsi="Times New Roman"/>
              </w:rPr>
              <w:t>訂定各項資源歸屬分配之相關辦法</w:t>
            </w:r>
            <w:r w:rsidRPr="00657477">
              <w:rPr>
                <w:rFonts w:ascii="Times New Roman" w:eastAsia="標楷體" w:hAnsi="Times New Roman"/>
              </w:rPr>
              <w:t xml:space="preserve">  /</w:t>
            </w:r>
            <w:r w:rsidRPr="00657477">
              <w:rPr>
                <w:rFonts w:ascii="Times New Roman" w:eastAsia="標楷體" w:hAnsi="Times New Roman"/>
              </w:rPr>
              <w:t>量化</w:t>
            </w:r>
            <w:r w:rsidRPr="00657477">
              <w:rPr>
                <w:rFonts w:ascii="Times New Roman" w:eastAsia="標楷體" w:hAnsi="Times New Roman"/>
              </w:rPr>
              <w:t xml:space="preserve">: </w:t>
            </w:r>
            <w:r w:rsidRPr="00657477">
              <w:rPr>
                <w:rFonts w:ascii="Times New Roman" w:eastAsia="標楷體" w:hAnsi="Times New Roman"/>
              </w:rPr>
              <w:t>完成系所資源歸屬與分配之比例</w:t>
            </w:r>
          </w:p>
        </w:tc>
        <w:tc>
          <w:tcPr>
            <w:tcW w:w="1356" w:type="pct"/>
          </w:tcPr>
          <w:p w14:paraId="44A26F04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已分配資源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 /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所有校務經營相關資源</w:t>
            </w:r>
          </w:p>
        </w:tc>
        <w:tc>
          <w:tcPr>
            <w:tcW w:w="384" w:type="pct"/>
            <w:vAlign w:val="center"/>
          </w:tcPr>
          <w:p w14:paraId="2689C804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vAlign w:val="center"/>
          </w:tcPr>
          <w:p w14:paraId="0ECB19F2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20%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AF203F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0%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974E7BA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10%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4EAB86B" w14:textId="77777777" w:rsidR="00E16307" w:rsidRPr="00657477" w:rsidRDefault="00212529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P1</w:t>
            </w:r>
            <w:r w:rsidR="00E16307" w:rsidRPr="00657477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</w:tr>
      <w:tr w:rsidR="00E16307" w:rsidRPr="00657477" w14:paraId="7F22BC0F" w14:textId="77777777" w:rsidTr="00B00CF1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383E58DD" w14:textId="77777777" w:rsidR="00E16307" w:rsidRPr="00657477" w:rsidRDefault="00E16307" w:rsidP="00B00CF1">
            <w:pPr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4AE3F392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質化</w:t>
            </w:r>
          </w:p>
        </w:tc>
        <w:tc>
          <w:tcPr>
            <w:tcW w:w="942" w:type="pct"/>
          </w:tcPr>
          <w:p w14:paraId="2604075A" w14:textId="77777777" w:rsidR="00E16307" w:rsidRPr="00657477" w:rsidRDefault="00E16307" w:rsidP="00B00CF1">
            <w:pPr>
              <w:pStyle w:val="a7"/>
              <w:widowControl/>
              <w:numPr>
                <w:ilvl w:val="0"/>
                <w:numId w:val="5"/>
              </w:numPr>
              <w:ind w:leftChars="0" w:left="331" w:hanging="331"/>
              <w:rPr>
                <w:rFonts w:ascii="Times New Roman" w:eastAsia="標楷體" w:hAnsi="Times New Roman"/>
              </w:rPr>
            </w:pPr>
            <w:r w:rsidRPr="00657477">
              <w:rPr>
                <w:rFonts w:ascii="Times New Roman" w:eastAsia="標楷體" w:hAnsi="Times New Roman"/>
              </w:rPr>
              <w:t>質化</w:t>
            </w:r>
            <w:r w:rsidRPr="00657477">
              <w:rPr>
                <w:rFonts w:ascii="Times New Roman" w:eastAsia="標楷體" w:hAnsi="Times New Roman"/>
              </w:rPr>
              <w:t xml:space="preserve">: </w:t>
            </w:r>
            <w:r w:rsidRPr="00657477">
              <w:rPr>
                <w:rFonts w:ascii="Times New Roman" w:eastAsia="標楷體" w:hAnsi="Times New Roman"/>
              </w:rPr>
              <w:t>訂定辦學指標自動監測警示管考辦法</w:t>
            </w:r>
            <w:r w:rsidRPr="00657477">
              <w:rPr>
                <w:rFonts w:ascii="Times New Roman" w:eastAsia="標楷體" w:hAnsi="Times New Roman"/>
              </w:rPr>
              <w:t xml:space="preserve"> /</w:t>
            </w:r>
            <w:r w:rsidRPr="00657477">
              <w:rPr>
                <w:rFonts w:ascii="Times New Roman" w:eastAsia="標楷體" w:hAnsi="Times New Roman"/>
              </w:rPr>
              <w:t>量化</w:t>
            </w:r>
            <w:r w:rsidRPr="00657477">
              <w:rPr>
                <w:rFonts w:ascii="Times New Roman" w:eastAsia="標楷體" w:hAnsi="Times New Roman"/>
              </w:rPr>
              <w:t xml:space="preserve">: </w:t>
            </w:r>
            <w:r w:rsidRPr="00657477">
              <w:rPr>
                <w:rFonts w:ascii="Times New Roman" w:eastAsia="標楷體" w:hAnsi="Times New Roman"/>
              </w:rPr>
              <w:t>可自動追蹤監控之指標比例</w:t>
            </w:r>
          </w:p>
        </w:tc>
        <w:tc>
          <w:tcPr>
            <w:tcW w:w="1356" w:type="pct"/>
          </w:tcPr>
          <w:p w14:paraId="039ABCF9" w14:textId="77777777" w:rsidR="00E16307" w:rsidRPr="00657477" w:rsidRDefault="00E16307" w:rsidP="00B00CF1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可自動追蹤監控之指標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 /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所有指標</w:t>
            </w:r>
          </w:p>
        </w:tc>
        <w:tc>
          <w:tcPr>
            <w:tcW w:w="384" w:type="pct"/>
            <w:vAlign w:val="center"/>
          </w:tcPr>
          <w:p w14:paraId="6250558D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84" w:type="pct"/>
            <w:vAlign w:val="center"/>
          </w:tcPr>
          <w:p w14:paraId="3EEEEBCC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20%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ED8C853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27%</w:t>
            </w:r>
          </w:p>
          <w:p w14:paraId="0D8A027B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(127/466)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28DD293" w14:textId="77777777" w:rsidR="00E16307" w:rsidRPr="00657477" w:rsidRDefault="00E16307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40%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5D3F31F" w14:textId="77777777" w:rsidR="00E16307" w:rsidRPr="00657477" w:rsidRDefault="00212529" w:rsidP="00B00CF1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P17</w:t>
            </w:r>
          </w:p>
        </w:tc>
      </w:tr>
      <w:tr w:rsidR="00657477" w:rsidRPr="00657477" w14:paraId="4EAF76E5" w14:textId="77777777" w:rsidTr="001727C4">
        <w:trPr>
          <w:trHeight w:val="150"/>
          <w:jc w:val="center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72958D72" w14:textId="77777777" w:rsidR="00657477" w:rsidRPr="00657477" w:rsidRDefault="00657477" w:rsidP="00657477">
            <w:pPr>
              <w:pStyle w:val="a7"/>
              <w:numPr>
                <w:ilvl w:val="0"/>
                <w:numId w:val="2"/>
              </w:numPr>
              <w:tabs>
                <w:tab w:val="left" w:pos="589"/>
              </w:tabs>
              <w:snapToGrid w:val="0"/>
              <w:ind w:leftChars="0" w:left="0" w:rightChars="-50" w:right="-120" w:firstLine="22"/>
              <w:contextualSpacing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lastRenderedPageBreak/>
              <w:t>善盡社會責任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6E60544F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質化</w:t>
            </w:r>
          </w:p>
        </w:tc>
        <w:tc>
          <w:tcPr>
            <w:tcW w:w="942" w:type="pct"/>
          </w:tcPr>
          <w:p w14:paraId="008F4B52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國內外參展及成果發表</w:t>
            </w:r>
          </w:p>
        </w:tc>
        <w:tc>
          <w:tcPr>
            <w:tcW w:w="1356" w:type="pct"/>
          </w:tcPr>
          <w:p w14:paraId="14493C91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建立校方與產業界技術交流合作平台</w:t>
            </w:r>
          </w:p>
        </w:tc>
        <w:tc>
          <w:tcPr>
            <w:tcW w:w="384" w:type="pct"/>
            <w:vAlign w:val="center"/>
          </w:tcPr>
          <w:p w14:paraId="58A54DDC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3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14:paraId="58A8C554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3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DA705EC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3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B9B29D7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</w:t>
            </w:r>
          </w:p>
        </w:tc>
        <w:tc>
          <w:tcPr>
            <w:tcW w:w="279" w:type="pct"/>
            <w:shd w:val="clear" w:color="auto" w:fill="auto"/>
          </w:tcPr>
          <w:p w14:paraId="3AA107A7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P22</w:t>
            </w:r>
          </w:p>
        </w:tc>
      </w:tr>
      <w:tr w:rsidR="00657477" w:rsidRPr="00657477" w14:paraId="2F4FA218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3C71183E" w14:textId="77777777" w:rsidR="00657477" w:rsidRPr="00657477" w:rsidRDefault="00657477" w:rsidP="00657477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59BBCF53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150D83F6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辦理盟校聯合研討會</w:t>
            </w:r>
          </w:p>
        </w:tc>
        <w:tc>
          <w:tcPr>
            <w:tcW w:w="1356" w:type="pct"/>
          </w:tcPr>
          <w:p w14:paraId="428C41EB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vAlign w:val="center"/>
          </w:tcPr>
          <w:p w14:paraId="19C9AE23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1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384" w:type="pct"/>
            <w:vAlign w:val="center"/>
          </w:tcPr>
          <w:p w14:paraId="692A3F6B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1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4CFC962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1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26D8275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1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</w:t>
            </w:r>
          </w:p>
        </w:tc>
        <w:tc>
          <w:tcPr>
            <w:tcW w:w="279" w:type="pct"/>
            <w:shd w:val="clear" w:color="auto" w:fill="auto"/>
          </w:tcPr>
          <w:p w14:paraId="3E326B6A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P20</w:t>
            </w:r>
          </w:p>
        </w:tc>
      </w:tr>
      <w:tr w:rsidR="00657477" w:rsidRPr="00657477" w14:paraId="71D6ECDD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1D0A425F" w14:textId="77777777" w:rsidR="00657477" w:rsidRPr="00657477" w:rsidRDefault="00657477" w:rsidP="00657477">
            <w:pPr>
              <w:tabs>
                <w:tab w:val="left" w:pos="589"/>
              </w:tabs>
              <w:snapToGrid w:val="0"/>
              <w:ind w:rightChars="-50" w:right="-12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DA0ED36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11B8FB06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拜訪工業區廠商</w:t>
            </w:r>
          </w:p>
        </w:tc>
        <w:tc>
          <w:tcPr>
            <w:tcW w:w="1356" w:type="pct"/>
          </w:tcPr>
          <w:p w14:paraId="0082D6D2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vAlign w:val="center"/>
          </w:tcPr>
          <w:p w14:paraId="3677EE43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次</w:t>
            </w:r>
          </w:p>
        </w:tc>
        <w:tc>
          <w:tcPr>
            <w:tcW w:w="384" w:type="pct"/>
            <w:vAlign w:val="center"/>
          </w:tcPr>
          <w:p w14:paraId="31FC4E1E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次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74DA8AB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次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94C84CF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次</w:t>
            </w:r>
          </w:p>
        </w:tc>
        <w:tc>
          <w:tcPr>
            <w:tcW w:w="279" w:type="pct"/>
            <w:shd w:val="clear" w:color="auto" w:fill="auto"/>
          </w:tcPr>
          <w:p w14:paraId="478FC720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P19</w:t>
            </w:r>
          </w:p>
        </w:tc>
      </w:tr>
      <w:tr w:rsidR="00657477" w:rsidRPr="00657477" w14:paraId="0966AD32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5D49DD1C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75B45AB4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量化</w:t>
            </w:r>
          </w:p>
        </w:tc>
        <w:tc>
          <w:tcPr>
            <w:tcW w:w="942" w:type="pct"/>
          </w:tcPr>
          <w:p w14:paraId="23089BEF" w14:textId="33367371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產</w:t>
            </w:r>
            <w:r w:rsidR="006113BF">
              <w:rPr>
                <w:rFonts w:ascii="Times New Roman" w:eastAsia="標楷體" w:hAnsi="Times New Roman" w:hint="eastAsia"/>
                <w:szCs w:val="24"/>
              </w:rPr>
              <w:t>業需求平台建立</w:t>
            </w:r>
          </w:p>
        </w:tc>
        <w:tc>
          <w:tcPr>
            <w:tcW w:w="1356" w:type="pct"/>
          </w:tcPr>
          <w:p w14:paraId="1C52F312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產學合作績效逐年提升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5%</w:t>
            </w:r>
          </w:p>
        </w:tc>
        <w:tc>
          <w:tcPr>
            <w:tcW w:w="384" w:type="pct"/>
            <w:vAlign w:val="center"/>
          </w:tcPr>
          <w:p w14:paraId="3543CBD0" w14:textId="77777777" w:rsidR="00657477" w:rsidRPr="00AE4595" w:rsidRDefault="00657477" w:rsidP="00657477">
            <w:pPr>
              <w:snapToGrid w:val="0"/>
              <w:contextualSpacing/>
              <w:rPr>
                <w:rFonts w:ascii="Times New Roman" w:eastAsia="標楷體" w:hAnsi="Times New Roman" w:cs="Times New Roman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>10,962</w:t>
            </w:r>
            <w:r w:rsidRPr="00AE4595">
              <w:rPr>
                <w:rFonts w:ascii="Times New Roman" w:eastAsia="標楷體" w:hAnsi="Times New Roman" w:cs="Times New Roman"/>
                <w:szCs w:val="24"/>
              </w:rPr>
              <w:t>萬</w:t>
            </w:r>
          </w:p>
        </w:tc>
        <w:tc>
          <w:tcPr>
            <w:tcW w:w="384" w:type="pct"/>
            <w:vAlign w:val="center"/>
          </w:tcPr>
          <w:p w14:paraId="04EEAEFA" w14:textId="77777777" w:rsidR="00657477" w:rsidRPr="00AE4595" w:rsidRDefault="00657477" w:rsidP="00657477">
            <w:pPr>
              <w:snapToGrid w:val="0"/>
              <w:contextualSpacing/>
              <w:rPr>
                <w:rFonts w:ascii="Times New Roman" w:eastAsia="標楷體" w:hAnsi="Times New Roman" w:cs="Times New Roman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 xml:space="preserve">9,960 </w:t>
            </w:r>
            <w:r w:rsidRPr="00AE4595">
              <w:rPr>
                <w:rFonts w:ascii="Times New Roman" w:eastAsia="標楷體" w:hAnsi="Times New Roman" w:cs="Times New Roman"/>
                <w:szCs w:val="24"/>
              </w:rPr>
              <w:t>萬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3BB5A13" w14:textId="77777777" w:rsidR="00657477" w:rsidRPr="00657477" w:rsidRDefault="00657477" w:rsidP="00657477">
            <w:pPr>
              <w:snapToGrid w:val="0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13,717</w:t>
            </w:r>
          </w:p>
          <w:p w14:paraId="557B8004" w14:textId="77777777" w:rsidR="00657477" w:rsidRPr="00657477" w:rsidRDefault="00657477" w:rsidP="00657477">
            <w:pPr>
              <w:snapToGrid w:val="0"/>
              <w:contextualSpacing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DEAEF9E" w14:textId="77777777" w:rsidR="00657477" w:rsidRPr="00657477" w:rsidRDefault="00657477" w:rsidP="00657477">
            <w:pPr>
              <w:snapToGrid w:val="0"/>
              <w:contextualSpacing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11,885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</w:t>
            </w:r>
          </w:p>
        </w:tc>
        <w:tc>
          <w:tcPr>
            <w:tcW w:w="279" w:type="pct"/>
            <w:shd w:val="clear" w:color="auto" w:fill="auto"/>
          </w:tcPr>
          <w:p w14:paraId="38F77C41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P21-P22</w:t>
            </w:r>
          </w:p>
        </w:tc>
      </w:tr>
      <w:tr w:rsidR="00657477" w:rsidRPr="00657477" w14:paraId="05D6A438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430F1A00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5654CBD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0A3DC73B" w14:textId="4E5C9D13" w:rsidR="00657477" w:rsidRPr="00657477" w:rsidRDefault="006113BF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技</w:t>
            </w:r>
            <w:r>
              <w:rPr>
                <w:rFonts w:ascii="Times New Roman" w:eastAsia="標楷體" w:hAnsi="Times New Roman" w:hint="eastAsia"/>
                <w:szCs w:val="24"/>
              </w:rPr>
              <w:t>術分享擴散</w:t>
            </w:r>
          </w:p>
        </w:tc>
        <w:tc>
          <w:tcPr>
            <w:tcW w:w="1356" w:type="pct"/>
          </w:tcPr>
          <w:p w14:paraId="7F10CA5E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智財衍生收入年成長約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5%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（單位：萬元）</w:t>
            </w:r>
          </w:p>
        </w:tc>
        <w:tc>
          <w:tcPr>
            <w:tcW w:w="384" w:type="pct"/>
            <w:vAlign w:val="center"/>
          </w:tcPr>
          <w:p w14:paraId="4230713C" w14:textId="77777777" w:rsidR="00657477" w:rsidRPr="00AE4595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 xml:space="preserve">2,135 </w:t>
            </w:r>
          </w:p>
        </w:tc>
        <w:tc>
          <w:tcPr>
            <w:tcW w:w="384" w:type="pct"/>
            <w:vAlign w:val="center"/>
          </w:tcPr>
          <w:p w14:paraId="5774D2A7" w14:textId="77777777" w:rsidR="00657477" w:rsidRPr="00AE4595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E4595">
              <w:rPr>
                <w:rFonts w:ascii="Times New Roman" w:eastAsia="標楷體" w:hAnsi="Times New Roman" w:cs="Times New Roman"/>
                <w:szCs w:val="24"/>
              </w:rPr>
              <w:t xml:space="preserve"> 1,620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7C231ED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2,494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0022219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2,086</w:t>
            </w:r>
          </w:p>
        </w:tc>
        <w:tc>
          <w:tcPr>
            <w:tcW w:w="279" w:type="pct"/>
            <w:shd w:val="clear" w:color="auto" w:fill="auto"/>
          </w:tcPr>
          <w:p w14:paraId="5CE2DA1E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P22</w:t>
            </w:r>
          </w:p>
        </w:tc>
      </w:tr>
      <w:tr w:rsidR="00657477" w:rsidRPr="00657477" w14:paraId="7FFF7E2E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16669A5D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93CA717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26E31E3C" w14:textId="625B46EC" w:rsidR="00657477" w:rsidRPr="00657477" w:rsidRDefault="006113BF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縱向學制及資源需求地區</w:t>
            </w:r>
            <w:bookmarkStart w:id="2" w:name="_GoBack"/>
            <w:bookmarkEnd w:id="2"/>
          </w:p>
        </w:tc>
        <w:tc>
          <w:tcPr>
            <w:tcW w:w="1356" w:type="pct"/>
          </w:tcPr>
          <w:p w14:paraId="720BA774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培育智慧生技醫療與健康服務照護相關人數</w:t>
            </w:r>
          </w:p>
        </w:tc>
        <w:tc>
          <w:tcPr>
            <w:tcW w:w="384" w:type="pct"/>
            <w:vAlign w:val="center"/>
          </w:tcPr>
          <w:p w14:paraId="44240E2B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0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14:paraId="3640595E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80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DB14B81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85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AA8454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90 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65747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14:paraId="29A37D02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P24</w:t>
            </w:r>
          </w:p>
        </w:tc>
      </w:tr>
      <w:tr w:rsidR="00657477" w:rsidRPr="00657477" w14:paraId="5D91C643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07989D5B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04D95C3E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質化</w:t>
            </w:r>
          </w:p>
        </w:tc>
        <w:tc>
          <w:tcPr>
            <w:tcW w:w="942" w:type="pct"/>
          </w:tcPr>
          <w:p w14:paraId="21B46222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主題式工作坊</w:t>
            </w:r>
          </w:p>
        </w:tc>
        <w:tc>
          <w:tcPr>
            <w:tcW w:w="1356" w:type="pct"/>
          </w:tcPr>
          <w:p w14:paraId="20258141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vAlign w:val="center"/>
          </w:tcPr>
          <w:p w14:paraId="59DC585A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2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14:paraId="7536684F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34C82F4" w14:textId="6CDE7E5C" w:rsidR="00657477" w:rsidRPr="00657477" w:rsidRDefault="00632D8C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657477"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948A5FA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279" w:type="pct"/>
            <w:shd w:val="clear" w:color="auto" w:fill="auto"/>
          </w:tcPr>
          <w:p w14:paraId="231451C5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P25</w:t>
            </w:r>
          </w:p>
        </w:tc>
      </w:tr>
      <w:tr w:rsidR="00657477" w:rsidRPr="00657477" w14:paraId="49C456FD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3C6FCE0F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840E77F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5CFDC901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場域實務體驗</w:t>
            </w:r>
          </w:p>
        </w:tc>
        <w:tc>
          <w:tcPr>
            <w:tcW w:w="1356" w:type="pct"/>
          </w:tcPr>
          <w:p w14:paraId="0F150B5A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vAlign w:val="center"/>
          </w:tcPr>
          <w:p w14:paraId="356122F5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1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384" w:type="pct"/>
            <w:vAlign w:val="center"/>
          </w:tcPr>
          <w:p w14:paraId="6A86F1BC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5F4A63E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59A7669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  <w:tc>
          <w:tcPr>
            <w:tcW w:w="279" w:type="pct"/>
            <w:shd w:val="clear" w:color="auto" w:fill="auto"/>
          </w:tcPr>
          <w:p w14:paraId="31BD6479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P24-P25</w:t>
            </w:r>
          </w:p>
        </w:tc>
      </w:tr>
      <w:tr w:rsidR="00657477" w:rsidRPr="00657477" w14:paraId="1CB90689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0C4A0A5F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0F7C858D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量化</w:t>
            </w:r>
          </w:p>
        </w:tc>
        <w:tc>
          <w:tcPr>
            <w:tcW w:w="942" w:type="pct"/>
          </w:tcPr>
          <w:p w14:paraId="371C3E0D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寒暑假服務隊</w:t>
            </w:r>
          </w:p>
        </w:tc>
        <w:tc>
          <w:tcPr>
            <w:tcW w:w="1356" w:type="pct"/>
          </w:tcPr>
          <w:p w14:paraId="51854BAB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vAlign w:val="center"/>
          </w:tcPr>
          <w:p w14:paraId="01B4BBE3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 xml:space="preserve">20 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隊</w:t>
            </w:r>
          </w:p>
        </w:tc>
        <w:tc>
          <w:tcPr>
            <w:tcW w:w="384" w:type="pct"/>
            <w:vAlign w:val="center"/>
          </w:tcPr>
          <w:p w14:paraId="0D98A200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隊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38B85C3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隊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A975752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隊</w:t>
            </w:r>
          </w:p>
        </w:tc>
        <w:tc>
          <w:tcPr>
            <w:tcW w:w="279" w:type="pct"/>
            <w:shd w:val="clear" w:color="auto" w:fill="auto"/>
          </w:tcPr>
          <w:p w14:paraId="6AFD9138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P20</w:t>
            </w:r>
          </w:p>
        </w:tc>
      </w:tr>
      <w:tr w:rsidR="00657477" w:rsidRPr="00657477" w14:paraId="661ADA15" w14:textId="77777777" w:rsidTr="001727C4">
        <w:trPr>
          <w:trHeight w:val="150"/>
          <w:jc w:val="center"/>
        </w:trPr>
        <w:tc>
          <w:tcPr>
            <w:tcW w:w="564" w:type="pct"/>
            <w:vMerge/>
            <w:shd w:val="clear" w:color="auto" w:fill="auto"/>
            <w:vAlign w:val="center"/>
          </w:tcPr>
          <w:p w14:paraId="013C6C8C" w14:textId="77777777" w:rsidR="00657477" w:rsidRPr="00657477" w:rsidRDefault="00657477" w:rsidP="00657477">
            <w:pPr>
              <w:pStyle w:val="a7"/>
              <w:tabs>
                <w:tab w:val="left" w:pos="589"/>
              </w:tabs>
              <w:snapToGrid w:val="0"/>
              <w:ind w:leftChars="0" w:left="22" w:rightChars="-50" w:right="-120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061CE1DF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2" w:type="pct"/>
          </w:tcPr>
          <w:p w14:paraId="1D11E588" w14:textId="77777777" w:rsidR="00657477" w:rsidRPr="00657477" w:rsidRDefault="00657477" w:rsidP="00657477">
            <w:pPr>
              <w:pStyle w:val="a7"/>
              <w:widowControl/>
              <w:numPr>
                <w:ilvl w:val="0"/>
                <w:numId w:val="6"/>
              </w:numPr>
              <w:ind w:leftChars="0" w:left="331" w:hanging="331"/>
              <w:rPr>
                <w:rFonts w:ascii="Times New Roman" w:eastAsia="標楷體" w:hAnsi="Times New Roman"/>
                <w:szCs w:val="24"/>
              </w:rPr>
            </w:pPr>
            <w:r w:rsidRPr="00657477">
              <w:rPr>
                <w:rFonts w:ascii="Times New Roman" w:eastAsia="標楷體" w:hAnsi="Times New Roman"/>
                <w:szCs w:val="24"/>
              </w:rPr>
              <w:t>參與寒暑假服務隊學生</w:t>
            </w:r>
          </w:p>
        </w:tc>
        <w:tc>
          <w:tcPr>
            <w:tcW w:w="1356" w:type="pct"/>
          </w:tcPr>
          <w:p w14:paraId="529F5640" w14:textId="77777777" w:rsidR="00657477" w:rsidRPr="00657477" w:rsidRDefault="00657477" w:rsidP="00657477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vAlign w:val="center"/>
          </w:tcPr>
          <w:p w14:paraId="45BCA682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795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人次</w:t>
            </w:r>
          </w:p>
        </w:tc>
        <w:tc>
          <w:tcPr>
            <w:tcW w:w="384" w:type="pct"/>
            <w:vAlign w:val="center"/>
          </w:tcPr>
          <w:p w14:paraId="714CB5DF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700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人次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6EA1464" w14:textId="128D79A5" w:rsidR="00657477" w:rsidRPr="00657477" w:rsidRDefault="00632D8C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657477" w:rsidRPr="00657477">
              <w:rPr>
                <w:rFonts w:ascii="Times New Roman" w:eastAsia="標楷體" w:hAnsi="Times New Roman" w:cs="Times New Roman"/>
                <w:szCs w:val="24"/>
              </w:rPr>
              <w:t>人次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D1CF4D9" w14:textId="77777777" w:rsidR="00657477" w:rsidRPr="00657477" w:rsidRDefault="00657477" w:rsidP="00657477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  <w:szCs w:val="24"/>
              </w:rPr>
              <w:t>850</w:t>
            </w:r>
            <w:r w:rsidRPr="00657477">
              <w:rPr>
                <w:rFonts w:ascii="Times New Roman" w:eastAsia="標楷體" w:hAnsi="Times New Roman" w:cs="Times New Roman"/>
                <w:szCs w:val="24"/>
              </w:rPr>
              <w:t>人次</w:t>
            </w:r>
          </w:p>
        </w:tc>
        <w:tc>
          <w:tcPr>
            <w:tcW w:w="279" w:type="pct"/>
            <w:shd w:val="clear" w:color="auto" w:fill="auto"/>
          </w:tcPr>
          <w:p w14:paraId="5AEA35B2" w14:textId="77777777" w:rsidR="00657477" w:rsidRPr="00657477" w:rsidRDefault="00657477" w:rsidP="00657477">
            <w:pPr>
              <w:rPr>
                <w:rFonts w:ascii="Times New Roman" w:eastAsia="標楷體" w:hAnsi="Times New Roman" w:cs="Times New Roman"/>
              </w:rPr>
            </w:pPr>
            <w:r w:rsidRPr="00657477">
              <w:rPr>
                <w:rFonts w:ascii="Times New Roman" w:eastAsia="標楷體" w:hAnsi="Times New Roman" w:cs="Times New Roman"/>
              </w:rPr>
              <w:t>P20</w:t>
            </w:r>
          </w:p>
        </w:tc>
      </w:tr>
    </w:tbl>
    <w:p w14:paraId="6DD09B67" w14:textId="77777777" w:rsidR="009D30D8" w:rsidRPr="00E16307" w:rsidRDefault="009D30D8" w:rsidP="00CC7735"/>
    <w:sectPr w:rsidR="009D30D8" w:rsidRPr="00E16307" w:rsidSect="00E1630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1709B" w14:textId="77777777" w:rsidR="00997C91" w:rsidRDefault="00997C91" w:rsidP="00E16307">
      <w:r>
        <w:separator/>
      </w:r>
    </w:p>
  </w:endnote>
  <w:endnote w:type="continuationSeparator" w:id="0">
    <w:p w14:paraId="6240E2EE" w14:textId="77777777" w:rsidR="00997C91" w:rsidRDefault="00997C91" w:rsidP="00E1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96AF7" w14:textId="77777777" w:rsidR="00997C91" w:rsidRDefault="00997C91" w:rsidP="00E16307">
      <w:r>
        <w:separator/>
      </w:r>
    </w:p>
  </w:footnote>
  <w:footnote w:type="continuationSeparator" w:id="0">
    <w:p w14:paraId="26D302CA" w14:textId="77777777" w:rsidR="00997C91" w:rsidRDefault="00997C91" w:rsidP="00E1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32F"/>
    <w:multiLevelType w:val="hybridMultilevel"/>
    <w:tmpl w:val="0E24CA36"/>
    <w:lvl w:ilvl="0" w:tplc="D06695E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91D3F"/>
    <w:multiLevelType w:val="hybridMultilevel"/>
    <w:tmpl w:val="838E4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B7FC3"/>
    <w:multiLevelType w:val="hybridMultilevel"/>
    <w:tmpl w:val="DC9E1BD0"/>
    <w:lvl w:ilvl="0" w:tplc="2CEA545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03A3870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C44C245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647385"/>
    <w:multiLevelType w:val="hybridMultilevel"/>
    <w:tmpl w:val="627C96E4"/>
    <w:lvl w:ilvl="0" w:tplc="8E8ABA80">
      <w:start w:val="2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D53872"/>
    <w:multiLevelType w:val="hybridMultilevel"/>
    <w:tmpl w:val="58D8ED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8C5D4A"/>
    <w:multiLevelType w:val="hybridMultilevel"/>
    <w:tmpl w:val="2870CB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6B6C24"/>
    <w:multiLevelType w:val="hybridMultilevel"/>
    <w:tmpl w:val="58D8ED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395119"/>
    <w:multiLevelType w:val="hybridMultilevel"/>
    <w:tmpl w:val="A9720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73"/>
    <w:rsid w:val="00212529"/>
    <w:rsid w:val="002304CB"/>
    <w:rsid w:val="00271C28"/>
    <w:rsid w:val="00330B57"/>
    <w:rsid w:val="0033684D"/>
    <w:rsid w:val="00505018"/>
    <w:rsid w:val="00603965"/>
    <w:rsid w:val="006113BF"/>
    <w:rsid w:val="00632D8C"/>
    <w:rsid w:val="00657477"/>
    <w:rsid w:val="00857273"/>
    <w:rsid w:val="00997C91"/>
    <w:rsid w:val="009D30D8"/>
    <w:rsid w:val="009F22DE"/>
    <w:rsid w:val="00A25846"/>
    <w:rsid w:val="00AE4595"/>
    <w:rsid w:val="00CC7735"/>
    <w:rsid w:val="00CE35DC"/>
    <w:rsid w:val="00E1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148B7"/>
  <w15:chartTrackingRefBased/>
  <w15:docId w15:val="{5B580745-6F37-4A42-9BBB-2FD82F55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3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307"/>
    <w:rPr>
      <w:sz w:val="20"/>
      <w:szCs w:val="20"/>
    </w:rPr>
  </w:style>
  <w:style w:type="paragraph" w:styleId="a7">
    <w:name w:val="List Paragraph"/>
    <w:aliases w:val="標1,List Paragraph"/>
    <w:basedOn w:val="a"/>
    <w:link w:val="a8"/>
    <w:uiPriority w:val="34"/>
    <w:qFormat/>
    <w:rsid w:val="00E16307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aliases w:val="標1 字元,List Paragraph 字元"/>
    <w:link w:val="a7"/>
    <w:uiPriority w:val="34"/>
    <w:qFormat/>
    <w:locked/>
    <w:rsid w:val="00E16307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1029</Words>
  <Characters>1102</Characters>
  <Application>Microsoft Office Word</Application>
  <DocSecurity>0</DocSecurity>
  <Lines>78</Lines>
  <Paragraphs>50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2019-06-04T02:13:00Z</dcterms:created>
  <dcterms:modified xsi:type="dcterms:W3CDTF">2019-06-04T06:58:00Z</dcterms:modified>
</cp:coreProperties>
</file>