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0"/>
        <w:gridCol w:w="1440"/>
        <w:gridCol w:w="1560"/>
      </w:tblGrid>
      <w:tr w:rsidR="000B5A78" w:rsidRPr="001E0CC4" w14:paraId="2792D5FB" w14:textId="77777777" w:rsidTr="00FF530B">
        <w:trPr>
          <w:trHeight w:val="707"/>
        </w:trPr>
        <w:tc>
          <w:tcPr>
            <w:tcW w:w="63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5CB605" w14:textId="77777777" w:rsidR="000B5A78" w:rsidRPr="005E4282" w:rsidRDefault="000B5A78" w:rsidP="00703649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       </w:t>
            </w:r>
            <w:r w:rsidRPr="005E4282">
              <w:rPr>
                <w:rFonts w:ascii="標楷體" w:eastAsia="標楷體" w:hAnsi="標楷體"/>
                <w:sz w:val="52"/>
                <w:szCs w:val="52"/>
              </w:rPr>
              <w:t>長庚</w:t>
            </w:r>
            <w:r w:rsidRPr="005E4282">
              <w:rPr>
                <w:rFonts w:ascii="標楷體" w:eastAsia="標楷體" w:hAnsi="標楷體" w:hint="eastAsia"/>
                <w:sz w:val="52"/>
                <w:szCs w:val="52"/>
              </w:rPr>
              <w:t>大</w:t>
            </w:r>
            <w:r w:rsidRPr="005E4282">
              <w:rPr>
                <w:rFonts w:ascii="標楷體" w:eastAsia="標楷體" w:hAnsi="標楷體"/>
                <w:sz w:val="52"/>
                <w:szCs w:val="52"/>
              </w:rPr>
              <w:t>學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ABF9D94" w14:textId="77777777" w:rsidR="000B5A78" w:rsidRPr="001E0CC4" w:rsidRDefault="000B5A78" w:rsidP="00FF530B">
            <w:pPr>
              <w:snapToGrid w:val="0"/>
              <w:ind w:leftChars="-45" w:left="16" w:rightChars="-45" w:right="-90" w:hangingChars="38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E0CC4">
              <w:rPr>
                <w:rFonts w:ascii="標楷體" w:eastAsia="標楷體" w:hAnsi="標楷體"/>
                <w:sz w:val="28"/>
                <w:szCs w:val="28"/>
              </w:rPr>
              <w:t>規章編號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40D26B6" w14:textId="77777777" w:rsidR="000B5A78" w:rsidRPr="001E0CC4" w:rsidRDefault="00B5076C" w:rsidP="00195465">
            <w:pPr>
              <w:snapToGrid w:val="0"/>
              <w:ind w:leftChars="-45" w:left="16" w:rightChars="-45" w:right="-90" w:hangingChars="38" w:hanging="10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076C">
              <w:rPr>
                <w:rFonts w:ascii="標楷體" w:eastAsia="標楷體" w:hAnsi="標楷體"/>
                <w:sz w:val="28"/>
                <w:szCs w:val="28"/>
              </w:rPr>
              <w:t>0600</w:t>
            </w:r>
            <w:r w:rsidR="00195465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</w:tr>
    </w:tbl>
    <w:p w14:paraId="4727CB0F" w14:textId="77777777" w:rsidR="000B5A78" w:rsidRPr="001E0CC4" w:rsidRDefault="000B5A78" w:rsidP="000B5A78">
      <w:pPr>
        <w:snapToGrid w:val="0"/>
        <w:rPr>
          <w:rFonts w:ascii="標楷體" w:eastAsia="標楷體" w:hAnsi="標楷體"/>
          <w:sz w:val="28"/>
          <w:szCs w:val="28"/>
        </w:rPr>
      </w:pPr>
    </w:p>
    <w:p w14:paraId="5CA5E639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cr/>
      </w:r>
    </w:p>
    <w:p w14:paraId="637E0880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7518F0A3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58D48AC2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6CDC23E4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5459E5DA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17D3B823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304BC552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65DDB3E0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054A9775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19A11961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545768B7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7"/>
      </w:tblGrid>
      <w:tr w:rsidR="000B5A78" w:rsidRPr="001E0CC4" w14:paraId="4EB1CCFE" w14:textId="77777777" w:rsidTr="00FF530B">
        <w:trPr>
          <w:trHeight w:val="1533"/>
          <w:jc w:val="center"/>
        </w:trPr>
        <w:tc>
          <w:tcPr>
            <w:tcW w:w="7777" w:type="dxa"/>
          </w:tcPr>
          <w:p w14:paraId="38592373" w14:textId="77777777" w:rsidR="000B5A78" w:rsidRPr="001E0CC4" w:rsidRDefault="00195465" w:rsidP="006C7AAE">
            <w:pPr>
              <w:pStyle w:val="af0"/>
              <w:adjustRightInd w:val="0"/>
              <w:snapToGrid w:val="0"/>
              <w:spacing w:before="600" w:after="600"/>
              <w:jc w:val="center"/>
              <w:rPr>
                <w:rFonts w:ascii="標楷體" w:eastAsia="標楷體" w:hAnsi="標楷體"/>
                <w:snapToGrid w:val="0"/>
                <w:kern w:val="0"/>
                <w:sz w:val="48"/>
                <w:szCs w:val="48"/>
              </w:rPr>
            </w:pPr>
            <w:r w:rsidRPr="00195465">
              <w:rPr>
                <w:rFonts w:ascii="標楷體" w:eastAsia="標楷體" w:hAnsi="標楷體" w:hint="eastAsia"/>
                <w:snapToGrid w:val="0"/>
                <w:kern w:val="0"/>
                <w:sz w:val="48"/>
                <w:szCs w:val="48"/>
              </w:rPr>
              <w:t>長庚大學學生</w:t>
            </w:r>
            <w:proofErr w:type="gramStart"/>
            <w:r w:rsidRPr="00195465">
              <w:rPr>
                <w:rFonts w:ascii="標楷體" w:eastAsia="標楷體" w:hAnsi="標楷體" w:hint="eastAsia"/>
                <w:snapToGrid w:val="0"/>
                <w:kern w:val="0"/>
                <w:sz w:val="48"/>
                <w:szCs w:val="48"/>
              </w:rPr>
              <w:t>逕</w:t>
            </w:r>
            <w:proofErr w:type="gramEnd"/>
            <w:r w:rsidRPr="00195465">
              <w:rPr>
                <w:rFonts w:ascii="標楷體" w:eastAsia="標楷體" w:hAnsi="標楷體" w:hint="eastAsia"/>
                <w:snapToGrid w:val="0"/>
                <w:kern w:val="0"/>
                <w:sz w:val="48"/>
                <w:szCs w:val="48"/>
              </w:rPr>
              <w:t>修讀博士學位規定</w:t>
            </w:r>
          </w:p>
        </w:tc>
      </w:tr>
    </w:tbl>
    <w:p w14:paraId="1611FA6D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t xml:space="preserve">     </w:t>
      </w: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cr/>
        <w:t xml:space="preserve">    </w:t>
      </w:r>
    </w:p>
    <w:p w14:paraId="4AC0EC62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66393BB3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3CB42289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  <w:r w:rsidRPr="001E0CC4">
        <w:rPr>
          <w:rFonts w:ascii="標楷體" w:eastAsia="標楷體" w:hAnsi="標楷體"/>
          <w:snapToGrid w:val="0"/>
          <w:kern w:val="0"/>
          <w:sz w:val="28"/>
          <w:szCs w:val="28"/>
        </w:rPr>
        <w:cr/>
      </w:r>
    </w:p>
    <w:p w14:paraId="659DB9CF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6EEE2472" w14:textId="77777777" w:rsidR="000B5A78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40F918FC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2F4040DB" w14:textId="77777777" w:rsidR="000B5A78" w:rsidRPr="001E0CC4" w:rsidRDefault="000B5A78" w:rsidP="000B5A78">
      <w:pPr>
        <w:pStyle w:val="af0"/>
        <w:adjustRightInd w:val="0"/>
        <w:snapToGrid w:val="0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4F04EC12" w14:textId="77777777" w:rsidR="000B5A78" w:rsidRDefault="000B5A78" w:rsidP="000B5A78">
      <w:pPr>
        <w:pStyle w:val="af0"/>
        <w:adjustRightInd w:val="0"/>
        <w:snapToGrid w:val="0"/>
        <w:ind w:firstLineChars="1542" w:firstLine="4318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0AE15891" w14:textId="77777777" w:rsidR="000B5A78" w:rsidRDefault="000B5A78" w:rsidP="000B5A78">
      <w:pPr>
        <w:pStyle w:val="af0"/>
        <w:adjustRightInd w:val="0"/>
        <w:snapToGrid w:val="0"/>
        <w:ind w:firstLineChars="1542" w:firstLine="4318"/>
        <w:rPr>
          <w:rFonts w:ascii="標楷體" w:eastAsia="標楷體" w:hAnsi="標楷體"/>
          <w:snapToGrid w:val="0"/>
          <w:kern w:val="0"/>
          <w:sz w:val="28"/>
          <w:szCs w:val="28"/>
        </w:rPr>
      </w:pPr>
    </w:p>
    <w:p w14:paraId="020F66FB" w14:textId="77777777" w:rsidR="000B5A78" w:rsidRPr="00AC3BB8" w:rsidRDefault="000B5A78" w:rsidP="000B5A78">
      <w:pPr>
        <w:wordWrap w:val="0"/>
        <w:snapToGrid w:val="0"/>
        <w:ind w:leftChars="1949" w:left="3898"/>
        <w:jc w:val="righ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br/>
      </w:r>
      <w:r w:rsidRPr="00AC3BB8">
        <w:rPr>
          <w:rFonts w:eastAsia="標楷體" w:hint="eastAsia"/>
          <w:sz w:val="28"/>
        </w:rPr>
        <w:t xml:space="preserve">  </w:t>
      </w:r>
      <w:r w:rsidRPr="00AC3BB8">
        <w:rPr>
          <w:rFonts w:eastAsia="標楷體" w:hint="eastAsia"/>
          <w:sz w:val="28"/>
        </w:rPr>
        <w:t>訂</w:t>
      </w:r>
      <w:r w:rsidRPr="00AC3BB8">
        <w:rPr>
          <w:rFonts w:eastAsia="標楷體"/>
          <w:sz w:val="28"/>
        </w:rPr>
        <w:t>定部門</w:t>
      </w:r>
      <w:r w:rsidRPr="00AC3BB8">
        <w:rPr>
          <w:rFonts w:eastAsia="標楷體"/>
          <w:spacing w:val="36"/>
          <w:sz w:val="28"/>
        </w:rPr>
        <w:t>：</w:t>
      </w:r>
      <w:r>
        <w:rPr>
          <w:rFonts w:eastAsia="標楷體" w:hint="eastAsia"/>
          <w:spacing w:val="36"/>
          <w:sz w:val="28"/>
        </w:rPr>
        <w:t>教務處</w:t>
      </w:r>
      <w:r w:rsidRPr="00AC3BB8">
        <w:rPr>
          <w:rFonts w:eastAsia="標楷體" w:hint="eastAsia"/>
          <w:sz w:val="28"/>
        </w:rPr>
        <w:t xml:space="preserve">   </w:t>
      </w:r>
    </w:p>
    <w:p w14:paraId="23EE566B" w14:textId="77777777" w:rsidR="000B5A78" w:rsidRPr="00AC3BB8" w:rsidRDefault="000B5A78" w:rsidP="000B5A78">
      <w:pPr>
        <w:snapToGrid w:val="0"/>
        <w:ind w:leftChars="1949" w:left="3898"/>
        <w:jc w:val="right"/>
        <w:rPr>
          <w:rFonts w:eastAsia="標楷體"/>
          <w:sz w:val="28"/>
          <w:u w:val="single"/>
        </w:rPr>
      </w:pPr>
      <w:r w:rsidRPr="00AC3BB8">
        <w:rPr>
          <w:rFonts w:eastAsia="標楷體"/>
          <w:sz w:val="28"/>
        </w:rPr>
        <w:t>中華民國</w:t>
      </w:r>
      <w:r w:rsidR="00B04805" w:rsidRPr="00B04805">
        <w:rPr>
          <w:rFonts w:eastAsia="標楷體"/>
          <w:sz w:val="28"/>
        </w:rPr>
        <w:t>103</w:t>
      </w:r>
      <w:r w:rsidR="00B04805" w:rsidRPr="00B04805">
        <w:rPr>
          <w:rFonts w:eastAsia="標楷體" w:hint="eastAsia"/>
          <w:sz w:val="28"/>
        </w:rPr>
        <w:t>年</w:t>
      </w:r>
      <w:r w:rsidR="00B04805" w:rsidRPr="00B04805">
        <w:rPr>
          <w:rFonts w:eastAsia="標楷體"/>
          <w:sz w:val="28"/>
        </w:rPr>
        <w:t>9</w:t>
      </w:r>
      <w:r w:rsidR="00B04805" w:rsidRPr="00B04805">
        <w:rPr>
          <w:rFonts w:eastAsia="標楷體" w:hint="eastAsia"/>
          <w:sz w:val="28"/>
        </w:rPr>
        <w:t>月</w:t>
      </w:r>
      <w:r w:rsidR="00B04805" w:rsidRPr="00B04805">
        <w:rPr>
          <w:rFonts w:eastAsia="標楷體"/>
          <w:sz w:val="28"/>
        </w:rPr>
        <w:t>25</w:t>
      </w:r>
      <w:r w:rsidR="00B04805" w:rsidRPr="00B04805">
        <w:rPr>
          <w:rFonts w:eastAsia="標楷體" w:hint="eastAsia"/>
          <w:sz w:val="28"/>
        </w:rPr>
        <w:t>日</w:t>
      </w:r>
      <w:r w:rsidRPr="00AC3BB8">
        <w:rPr>
          <w:rFonts w:eastAsia="標楷體" w:hint="eastAsia"/>
          <w:sz w:val="28"/>
        </w:rPr>
        <w:t>訂定</w:t>
      </w:r>
    </w:p>
    <w:p w14:paraId="0976194C" w14:textId="1F3B60F8" w:rsidR="000B5A78" w:rsidRPr="00E46A6C" w:rsidRDefault="000B5A78" w:rsidP="000B5A78">
      <w:pPr>
        <w:snapToGrid w:val="0"/>
        <w:ind w:leftChars="1949" w:left="3898"/>
        <w:jc w:val="right"/>
        <w:rPr>
          <w:rFonts w:eastAsia="標楷體"/>
          <w:sz w:val="28"/>
        </w:rPr>
      </w:pPr>
      <w:r w:rsidRPr="00E46A6C">
        <w:rPr>
          <w:rFonts w:eastAsia="標楷體"/>
          <w:sz w:val="28"/>
        </w:rPr>
        <w:t>中華民國</w:t>
      </w:r>
      <w:r w:rsidR="00B5076C" w:rsidRPr="00B5076C">
        <w:rPr>
          <w:rFonts w:eastAsia="標楷體" w:hint="eastAsia"/>
          <w:sz w:val="28"/>
        </w:rPr>
        <w:t>11</w:t>
      </w:r>
      <w:r w:rsidR="002F6BF8">
        <w:rPr>
          <w:rFonts w:eastAsia="標楷體" w:hint="eastAsia"/>
          <w:sz w:val="28"/>
        </w:rPr>
        <w:t>5</w:t>
      </w:r>
      <w:r w:rsidR="00B5076C" w:rsidRPr="00B5076C">
        <w:rPr>
          <w:rFonts w:eastAsia="標楷體" w:hint="eastAsia"/>
          <w:sz w:val="28"/>
        </w:rPr>
        <w:t>年</w:t>
      </w:r>
      <w:r w:rsidR="002F6BF8">
        <w:rPr>
          <w:rFonts w:eastAsia="標楷體" w:hint="eastAsia"/>
          <w:sz w:val="28"/>
        </w:rPr>
        <w:t>3</w:t>
      </w:r>
      <w:r w:rsidR="00B5076C" w:rsidRPr="00B5076C">
        <w:rPr>
          <w:rFonts w:eastAsia="標楷體" w:hint="eastAsia"/>
          <w:sz w:val="28"/>
        </w:rPr>
        <w:t>月</w:t>
      </w:r>
      <w:r w:rsidR="002F6BF8">
        <w:rPr>
          <w:rFonts w:eastAsia="標楷體" w:hint="eastAsia"/>
          <w:sz w:val="28"/>
        </w:rPr>
        <w:t>5</w:t>
      </w:r>
      <w:r w:rsidR="00B5076C" w:rsidRPr="00B5076C">
        <w:rPr>
          <w:rFonts w:eastAsia="標楷體" w:hint="eastAsia"/>
          <w:sz w:val="28"/>
        </w:rPr>
        <w:t>日</w:t>
      </w:r>
      <w:r w:rsidRPr="00E46A6C">
        <w:rPr>
          <w:rFonts w:eastAsia="標楷體" w:hint="eastAsia"/>
          <w:sz w:val="28"/>
        </w:rPr>
        <w:t>修正</w:t>
      </w:r>
    </w:p>
    <w:p w14:paraId="12B53B99" w14:textId="77777777" w:rsidR="000B5A78" w:rsidRPr="00E46A6C" w:rsidRDefault="000B5A78" w:rsidP="000B5A78">
      <w:pPr>
        <w:snapToGrid w:val="0"/>
        <w:ind w:leftChars="1949" w:left="3898"/>
        <w:jc w:val="right"/>
        <w:rPr>
          <w:rFonts w:eastAsia="標楷體"/>
          <w:sz w:val="28"/>
        </w:rPr>
      </w:pPr>
    </w:p>
    <w:p w14:paraId="4DBC1EE5" w14:textId="77777777" w:rsidR="000B5A78" w:rsidRPr="00E46A6C" w:rsidRDefault="000B5A78" w:rsidP="000B5A78">
      <w:pPr>
        <w:wordWrap w:val="0"/>
        <w:snapToGrid w:val="0"/>
        <w:ind w:leftChars="1949" w:left="3898"/>
        <w:jc w:val="right"/>
        <w:rPr>
          <w:rFonts w:eastAsia="標楷體"/>
          <w:sz w:val="28"/>
        </w:rPr>
      </w:pPr>
    </w:p>
    <w:tbl>
      <w:tblPr>
        <w:tblpPr w:leftFromText="180" w:rightFromText="180" w:vertAnchor="text" w:horzAnchor="margin" w:tblpX="250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0B5A78" w:rsidRPr="00E46A6C" w14:paraId="46FF2201" w14:textId="77777777" w:rsidTr="00FF530B">
        <w:trPr>
          <w:trHeight w:val="416"/>
        </w:trPr>
        <w:tc>
          <w:tcPr>
            <w:tcW w:w="9010" w:type="dxa"/>
            <w:shd w:val="clear" w:color="auto" w:fill="auto"/>
          </w:tcPr>
          <w:p w14:paraId="44FA0784" w14:textId="77777777" w:rsidR="000B5A78" w:rsidRPr="00E46A6C" w:rsidRDefault="000B5A78" w:rsidP="00FF530B">
            <w:pPr>
              <w:snapToGrid w:val="0"/>
              <w:jc w:val="center"/>
              <w:rPr>
                <w:rFonts w:eastAsia="標楷體"/>
                <w:sz w:val="36"/>
              </w:rPr>
            </w:pPr>
            <w:r w:rsidRPr="00E46A6C">
              <w:rPr>
                <w:rFonts w:eastAsia="標楷體"/>
                <w:sz w:val="36"/>
              </w:rPr>
              <w:t>本著作非經著作權人同意，不得轉載、翻印或轉售。</w:t>
            </w:r>
          </w:p>
        </w:tc>
      </w:tr>
    </w:tbl>
    <w:p w14:paraId="44C84C0A" w14:textId="77777777" w:rsidR="000B5A78" w:rsidRPr="00E46A6C" w:rsidRDefault="000B5A78" w:rsidP="000B5A78">
      <w:pPr>
        <w:snapToGrid w:val="0"/>
        <w:rPr>
          <w:rFonts w:eastAsia="標楷體"/>
          <w:sz w:val="36"/>
        </w:rPr>
      </w:pPr>
    </w:p>
    <w:p w14:paraId="531A0701" w14:textId="77777777" w:rsidR="000B5A78" w:rsidRPr="00E46A6C" w:rsidRDefault="000B5A78" w:rsidP="000B5A78">
      <w:pPr>
        <w:snapToGrid w:val="0"/>
        <w:rPr>
          <w:rFonts w:eastAsia="標楷體"/>
          <w:sz w:val="36"/>
        </w:rPr>
      </w:pPr>
    </w:p>
    <w:tbl>
      <w:tblPr>
        <w:tblpPr w:leftFromText="180" w:rightFromText="180" w:vertAnchor="text" w:horzAnchor="margin" w:tblpX="257" w:tblpY="122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B5A78" w:rsidRPr="00E46A6C" w14:paraId="0A66F002" w14:textId="77777777" w:rsidTr="00FF530B">
        <w:trPr>
          <w:trHeight w:val="2400"/>
        </w:trPr>
        <w:tc>
          <w:tcPr>
            <w:tcW w:w="9039" w:type="dxa"/>
            <w:shd w:val="clear" w:color="auto" w:fill="auto"/>
          </w:tcPr>
          <w:p w14:paraId="288B965E" w14:textId="77777777" w:rsidR="000B5A78" w:rsidRPr="003C2E15" w:rsidRDefault="000B5A78" w:rsidP="00FF530B">
            <w:pPr>
              <w:snapToGrid w:val="0"/>
              <w:ind w:right="91"/>
              <w:rPr>
                <w:rFonts w:eastAsia="標楷體"/>
                <w:sz w:val="28"/>
                <w:szCs w:val="28"/>
              </w:rPr>
            </w:pPr>
            <w:r w:rsidRPr="003C2E15">
              <w:rPr>
                <w:rFonts w:eastAsia="標楷體" w:hint="eastAsia"/>
                <w:sz w:val="28"/>
                <w:szCs w:val="28"/>
              </w:rPr>
              <w:t>訂定</w:t>
            </w:r>
            <w:r w:rsidRPr="003C2E15">
              <w:rPr>
                <w:rFonts w:eastAsia="標楷體" w:hint="eastAsia"/>
                <w:sz w:val="28"/>
                <w:szCs w:val="28"/>
              </w:rPr>
              <w:t>/</w:t>
            </w:r>
            <w:r w:rsidRPr="003C2E15">
              <w:rPr>
                <w:rFonts w:eastAsia="標楷體"/>
                <w:sz w:val="28"/>
                <w:szCs w:val="28"/>
              </w:rPr>
              <w:t>修</w:t>
            </w:r>
            <w:r w:rsidRPr="003C2E15">
              <w:rPr>
                <w:rFonts w:eastAsia="標楷體" w:hint="eastAsia"/>
                <w:sz w:val="28"/>
                <w:szCs w:val="28"/>
              </w:rPr>
              <w:t>正</w:t>
            </w:r>
            <w:r w:rsidRPr="003C2E15">
              <w:rPr>
                <w:rFonts w:eastAsia="標楷體"/>
                <w:sz w:val="28"/>
                <w:szCs w:val="28"/>
              </w:rPr>
              <w:t>記錄</w:t>
            </w:r>
          </w:p>
          <w:p w14:paraId="0E14684C" w14:textId="77777777" w:rsidR="00195465" w:rsidRPr="001E6853" w:rsidRDefault="00195465" w:rsidP="00195465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103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 w:rsidRPr="001E6853">
              <w:rPr>
                <w:rFonts w:eastAsia="標楷體"/>
                <w:sz w:val="28"/>
                <w:szCs w:val="28"/>
              </w:rPr>
              <w:t>9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 w:rsidRPr="001E6853">
              <w:rPr>
                <w:rFonts w:eastAsia="標楷體"/>
                <w:sz w:val="28"/>
                <w:szCs w:val="28"/>
              </w:rPr>
              <w:t>25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 w:rsidR="00B04805">
              <w:rPr>
                <w:rFonts w:eastAsia="標楷體" w:hint="eastAsia"/>
                <w:sz w:val="28"/>
                <w:szCs w:val="28"/>
              </w:rPr>
              <w:t>訂定</w:t>
            </w:r>
          </w:p>
          <w:p w14:paraId="3FF1DE69" w14:textId="77777777" w:rsidR="00195465" w:rsidRPr="001E6853" w:rsidRDefault="00195465" w:rsidP="00195465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107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 w:rsidRPr="001E6853">
              <w:rPr>
                <w:rFonts w:eastAsia="標楷體"/>
                <w:sz w:val="28"/>
                <w:szCs w:val="28"/>
              </w:rPr>
              <w:t>5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 w:rsidRPr="001E6853">
              <w:rPr>
                <w:rFonts w:eastAsia="標楷體"/>
                <w:sz w:val="28"/>
                <w:szCs w:val="28"/>
              </w:rPr>
              <w:t>30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 w:rsidR="00B04805">
              <w:rPr>
                <w:rFonts w:eastAsia="標楷體" w:hint="eastAsia"/>
                <w:sz w:val="28"/>
                <w:szCs w:val="28"/>
              </w:rPr>
              <w:t>修正</w:t>
            </w:r>
          </w:p>
          <w:p w14:paraId="3CEE41D4" w14:textId="77777777" w:rsidR="00195465" w:rsidRPr="001E6853" w:rsidRDefault="00195465" w:rsidP="00195465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111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 w:rsidRPr="001E6853">
              <w:rPr>
                <w:rFonts w:eastAsia="標楷體"/>
                <w:sz w:val="28"/>
                <w:szCs w:val="28"/>
              </w:rPr>
              <w:t>9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 w:rsidRPr="001E6853">
              <w:rPr>
                <w:rFonts w:eastAsia="標楷體"/>
                <w:sz w:val="28"/>
                <w:szCs w:val="28"/>
              </w:rPr>
              <w:t>22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 w:rsidR="00B04805">
              <w:rPr>
                <w:rFonts w:eastAsia="標楷體" w:hint="eastAsia"/>
                <w:sz w:val="28"/>
                <w:szCs w:val="28"/>
              </w:rPr>
              <w:t>修正</w:t>
            </w:r>
          </w:p>
          <w:p w14:paraId="1B603A22" w14:textId="77777777" w:rsidR="00195465" w:rsidRPr="001E6853" w:rsidRDefault="00195465" w:rsidP="00195465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 w:rsidRPr="001E6853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 w:rsidR="00B04805">
              <w:rPr>
                <w:rFonts w:eastAsia="標楷體" w:hint="eastAsia"/>
                <w:sz w:val="28"/>
                <w:szCs w:val="28"/>
              </w:rPr>
              <w:t>修正</w:t>
            </w:r>
          </w:p>
          <w:p w14:paraId="55A2F534" w14:textId="77777777" w:rsidR="00195465" w:rsidRPr="001E6853" w:rsidRDefault="00195465" w:rsidP="00195465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12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 w:rsidRPr="001E6853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 w:rsidR="00B04805">
              <w:rPr>
                <w:rFonts w:eastAsia="標楷體" w:hint="eastAsia"/>
                <w:sz w:val="28"/>
                <w:szCs w:val="28"/>
              </w:rPr>
              <w:t>修正</w:t>
            </w:r>
          </w:p>
          <w:p w14:paraId="67A5B756" w14:textId="77777777" w:rsidR="00195465" w:rsidRPr="001E6853" w:rsidRDefault="00195465" w:rsidP="00195465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4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>
              <w:rPr>
                <w:rFonts w:eastAsia="標楷體"/>
                <w:sz w:val="28"/>
                <w:szCs w:val="28"/>
              </w:rPr>
              <w:t>2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 w:rsidRPr="001E6853">
              <w:rPr>
                <w:rFonts w:eastAsia="標楷體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7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 w:rsidR="00B04805">
              <w:rPr>
                <w:rFonts w:eastAsia="標楷體" w:hint="eastAsia"/>
                <w:sz w:val="28"/>
                <w:szCs w:val="28"/>
              </w:rPr>
              <w:t>修正</w:t>
            </w:r>
          </w:p>
          <w:p w14:paraId="426BA477" w14:textId="73FE9161" w:rsidR="002F6BF8" w:rsidRPr="001E6853" w:rsidRDefault="002F6BF8" w:rsidP="002F6BF8">
            <w:pPr>
              <w:snapToGrid w:val="0"/>
              <w:ind w:leftChars="200" w:left="400"/>
              <w:jc w:val="both"/>
              <w:rPr>
                <w:rFonts w:eastAsia="標楷體"/>
                <w:sz w:val="28"/>
                <w:szCs w:val="28"/>
              </w:rPr>
            </w:pPr>
            <w:r w:rsidRPr="001E6853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316A7D">
              <w:rPr>
                <w:rFonts w:eastAsia="標楷體" w:hint="eastAsia"/>
                <w:sz w:val="28"/>
                <w:szCs w:val="28"/>
              </w:rPr>
              <w:t>5</w:t>
            </w:r>
            <w:r w:rsidRPr="001E6853">
              <w:rPr>
                <w:rFonts w:eastAsia="標楷體"/>
                <w:sz w:val="28"/>
                <w:szCs w:val="28"/>
              </w:rPr>
              <w:t>年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1E6853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1E6853">
              <w:rPr>
                <w:rFonts w:eastAsia="標楷體"/>
                <w:sz w:val="28"/>
                <w:szCs w:val="28"/>
              </w:rPr>
              <w:t>日教務會議通過</w:t>
            </w:r>
            <w:r>
              <w:rPr>
                <w:rFonts w:eastAsia="標楷體" w:hint="eastAsia"/>
                <w:sz w:val="28"/>
                <w:szCs w:val="28"/>
              </w:rPr>
              <w:t>修正</w:t>
            </w:r>
          </w:p>
          <w:p w14:paraId="5B774A36" w14:textId="77777777" w:rsidR="00BC239C" w:rsidRPr="002F6BF8" w:rsidRDefault="00BC239C" w:rsidP="00B5076C">
            <w:pPr>
              <w:snapToGrid w:val="0"/>
              <w:ind w:leftChars="200" w:left="400"/>
              <w:rPr>
                <w:rFonts w:eastAsia="標楷體"/>
                <w:sz w:val="28"/>
                <w:szCs w:val="28"/>
              </w:rPr>
            </w:pPr>
          </w:p>
        </w:tc>
      </w:tr>
    </w:tbl>
    <w:p w14:paraId="2A122FE7" w14:textId="77777777" w:rsidR="000B5A78" w:rsidRDefault="000B5A78" w:rsidP="000B5A78">
      <w:pPr>
        <w:snapToGrid w:val="0"/>
        <w:rPr>
          <w:rFonts w:eastAsia="標楷體"/>
          <w:sz w:val="36"/>
        </w:rPr>
      </w:pPr>
    </w:p>
    <w:p w14:paraId="16C48D15" w14:textId="77777777" w:rsidR="000B5A78" w:rsidRDefault="000B5A78" w:rsidP="000B5A78">
      <w:pPr>
        <w:snapToGrid w:val="0"/>
        <w:rPr>
          <w:rFonts w:eastAsia="標楷體"/>
          <w:sz w:val="36"/>
        </w:rPr>
      </w:pPr>
    </w:p>
    <w:p w14:paraId="0D652225" w14:textId="77777777" w:rsidR="000B5A78" w:rsidRDefault="000B5A78" w:rsidP="000B5A78">
      <w:pPr>
        <w:snapToGrid w:val="0"/>
        <w:rPr>
          <w:rFonts w:eastAsia="標楷體"/>
          <w:sz w:val="36"/>
        </w:rPr>
      </w:pPr>
    </w:p>
    <w:p w14:paraId="7BDB8BCD" w14:textId="77777777" w:rsidR="00D930D5" w:rsidRDefault="000B5A78">
      <w:pPr>
        <w:widowControl/>
        <w:rPr>
          <w:rFonts w:ascii="標楷體" w:eastAsia="標楷體" w:hAnsi="標楷體" w:cs="微軟正黑體"/>
          <w:sz w:val="32"/>
          <w:szCs w:val="32"/>
        </w:rPr>
        <w:sectPr w:rsidR="00D930D5" w:rsidSect="00F11357">
          <w:pgSz w:w="11906" w:h="16838"/>
          <w:pgMar w:top="1134" w:right="1418" w:bottom="1134" w:left="1418" w:header="850" w:footer="567" w:gutter="0"/>
          <w:pgNumType w:start="1"/>
          <w:cols w:space="720"/>
          <w:titlePg/>
          <w:docGrid w:linePitch="272"/>
        </w:sectPr>
      </w:pPr>
      <w:r>
        <w:rPr>
          <w:rFonts w:ascii="標楷體" w:eastAsia="標楷體" w:hAnsi="標楷體" w:cs="微軟正黑體"/>
          <w:sz w:val="32"/>
          <w:szCs w:val="32"/>
        </w:rPr>
        <w:br w:type="page"/>
      </w:r>
    </w:p>
    <w:p w14:paraId="308F37AD" w14:textId="77777777" w:rsidR="00B5076C" w:rsidRPr="00C33C4E" w:rsidRDefault="00B5076C" w:rsidP="00B5076C">
      <w:pPr>
        <w:spacing w:line="360" w:lineRule="auto"/>
        <w:jc w:val="center"/>
        <w:rPr>
          <w:rFonts w:eastAsia="標楷體"/>
          <w:sz w:val="36"/>
          <w:szCs w:val="36"/>
        </w:rPr>
      </w:pPr>
      <w:r w:rsidRPr="00C33C4E">
        <w:rPr>
          <w:rFonts w:eastAsia="標楷體"/>
          <w:sz w:val="36"/>
          <w:szCs w:val="36"/>
        </w:rPr>
        <w:lastRenderedPageBreak/>
        <w:t>長庚大學學生</w:t>
      </w:r>
      <w:proofErr w:type="gramStart"/>
      <w:r w:rsidR="00195465" w:rsidRPr="00316A7D">
        <w:rPr>
          <w:rFonts w:eastAsia="標楷體" w:hint="eastAsia"/>
          <w:sz w:val="36"/>
          <w:szCs w:val="36"/>
        </w:rPr>
        <w:t>逕</w:t>
      </w:r>
      <w:proofErr w:type="gramEnd"/>
      <w:r w:rsidRPr="00316A7D">
        <w:rPr>
          <w:rFonts w:eastAsia="標楷體"/>
          <w:sz w:val="36"/>
          <w:szCs w:val="36"/>
        </w:rPr>
        <w:t>修讀</w:t>
      </w:r>
      <w:r w:rsidR="00195465">
        <w:rPr>
          <w:rFonts w:eastAsia="標楷體" w:hint="eastAsia"/>
          <w:sz w:val="36"/>
          <w:szCs w:val="36"/>
        </w:rPr>
        <w:t>博</w:t>
      </w:r>
      <w:r w:rsidRPr="00C33C4E">
        <w:rPr>
          <w:rFonts w:eastAsia="標楷體"/>
          <w:sz w:val="36"/>
          <w:szCs w:val="36"/>
        </w:rPr>
        <w:t>士學</w:t>
      </w:r>
      <w:r w:rsidR="00195465">
        <w:rPr>
          <w:rFonts w:eastAsia="標楷體" w:hint="eastAsia"/>
          <w:sz w:val="36"/>
          <w:szCs w:val="36"/>
        </w:rPr>
        <w:t>位規定</w:t>
      </w:r>
    </w:p>
    <w:p w14:paraId="0157B999" w14:textId="77777777" w:rsidR="00B5076C" w:rsidRDefault="00B5076C" w:rsidP="00B5076C">
      <w:pPr>
        <w:spacing w:line="240" w:lineRule="exact"/>
        <w:jc w:val="right"/>
        <w:rPr>
          <w:rFonts w:eastAsia="標楷體"/>
          <w:sz w:val="24"/>
        </w:rPr>
      </w:pPr>
    </w:p>
    <w:p w14:paraId="1D77DC94" w14:textId="77777777" w:rsidR="00195465" w:rsidRPr="00195465" w:rsidRDefault="00B04805" w:rsidP="00195465">
      <w:pPr>
        <w:spacing w:line="240" w:lineRule="exact"/>
        <w:jc w:val="right"/>
        <w:rPr>
          <w:rFonts w:eastAsia="標楷體"/>
          <w:sz w:val="24"/>
        </w:rPr>
      </w:pPr>
      <w:r w:rsidRPr="00B04805">
        <w:rPr>
          <w:rFonts w:eastAsia="標楷體"/>
          <w:sz w:val="24"/>
        </w:rPr>
        <w:t>103</w:t>
      </w:r>
      <w:r w:rsidRPr="00B04805">
        <w:rPr>
          <w:rFonts w:eastAsia="標楷體" w:hint="eastAsia"/>
          <w:sz w:val="24"/>
        </w:rPr>
        <w:t>年</w:t>
      </w:r>
      <w:r w:rsidRPr="00B04805">
        <w:rPr>
          <w:rFonts w:eastAsia="標楷體"/>
          <w:sz w:val="24"/>
        </w:rPr>
        <w:t>9</w:t>
      </w:r>
      <w:r w:rsidRPr="00B04805">
        <w:rPr>
          <w:rFonts w:eastAsia="標楷體" w:hint="eastAsia"/>
          <w:sz w:val="24"/>
        </w:rPr>
        <w:t>月</w:t>
      </w:r>
      <w:r w:rsidRPr="00B04805">
        <w:rPr>
          <w:rFonts w:eastAsia="標楷體"/>
          <w:sz w:val="24"/>
        </w:rPr>
        <w:t>25</w:t>
      </w:r>
      <w:r w:rsidRPr="00B04805">
        <w:rPr>
          <w:rFonts w:eastAsia="標楷體" w:hint="eastAsia"/>
          <w:sz w:val="24"/>
        </w:rPr>
        <w:t>日</w:t>
      </w:r>
      <w:r w:rsidR="00195465" w:rsidRPr="00195465">
        <w:rPr>
          <w:rFonts w:eastAsia="標楷體" w:hint="eastAsia"/>
          <w:sz w:val="24"/>
        </w:rPr>
        <w:t>教務會議通過訂定</w:t>
      </w:r>
    </w:p>
    <w:p w14:paraId="1A55E3E0" w14:textId="036747A1" w:rsidR="00B5076C" w:rsidRDefault="00195465" w:rsidP="00195465">
      <w:pPr>
        <w:spacing w:line="240" w:lineRule="exact"/>
        <w:jc w:val="right"/>
        <w:rPr>
          <w:rFonts w:eastAsia="標楷體"/>
          <w:sz w:val="24"/>
        </w:rPr>
      </w:pPr>
      <w:r w:rsidRPr="00195465">
        <w:rPr>
          <w:rFonts w:eastAsia="標楷體"/>
          <w:sz w:val="24"/>
        </w:rPr>
        <w:t>11</w:t>
      </w:r>
      <w:r w:rsidR="00316A7D">
        <w:rPr>
          <w:rFonts w:eastAsia="標楷體" w:hint="eastAsia"/>
          <w:sz w:val="24"/>
        </w:rPr>
        <w:t>5</w:t>
      </w:r>
      <w:r w:rsidRPr="00195465">
        <w:rPr>
          <w:rFonts w:eastAsia="標楷體" w:hint="eastAsia"/>
          <w:sz w:val="24"/>
        </w:rPr>
        <w:t>年</w:t>
      </w:r>
      <w:r w:rsidR="00316A7D">
        <w:rPr>
          <w:rFonts w:eastAsia="標楷體" w:hint="eastAsia"/>
          <w:sz w:val="24"/>
        </w:rPr>
        <w:t>3</w:t>
      </w:r>
      <w:r w:rsidRPr="00195465">
        <w:rPr>
          <w:rFonts w:eastAsia="標楷體" w:hint="eastAsia"/>
          <w:sz w:val="24"/>
        </w:rPr>
        <w:t>月</w:t>
      </w:r>
      <w:r w:rsidR="00316A7D">
        <w:rPr>
          <w:rFonts w:eastAsia="標楷體" w:hint="eastAsia"/>
          <w:sz w:val="24"/>
        </w:rPr>
        <w:t>5</w:t>
      </w:r>
      <w:r w:rsidRPr="00195465">
        <w:rPr>
          <w:rFonts w:eastAsia="標楷體" w:hint="eastAsia"/>
          <w:sz w:val="24"/>
        </w:rPr>
        <w:t>日教務會議通過修正</w:t>
      </w:r>
    </w:p>
    <w:p w14:paraId="5270DC5A" w14:textId="77777777" w:rsidR="00316A7D" w:rsidRDefault="00316A7D" w:rsidP="00195465">
      <w:pPr>
        <w:spacing w:line="240" w:lineRule="exact"/>
        <w:jc w:val="right"/>
        <w:rPr>
          <w:rFonts w:eastAsia="標楷體" w:hint="eastAsia"/>
          <w:sz w:val="24"/>
        </w:rPr>
      </w:pPr>
    </w:p>
    <w:p w14:paraId="6C13B9A3" w14:textId="77777777" w:rsidR="00B04805" w:rsidRPr="003E4CD1" w:rsidRDefault="00B04805" w:rsidP="00195465">
      <w:pPr>
        <w:spacing w:line="240" w:lineRule="exact"/>
        <w:jc w:val="right"/>
        <w:rPr>
          <w:rFonts w:eastAsia="標楷體"/>
          <w:sz w:val="24"/>
        </w:rPr>
      </w:pPr>
    </w:p>
    <w:p w14:paraId="4BC59FAF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一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</w:t>
      </w:r>
      <w:r w:rsidR="00B04805" w:rsidRPr="002F6BF8">
        <w:rPr>
          <w:rFonts w:hAnsi="標楷體"/>
          <w:color w:val="auto"/>
          <w:sz w:val="28"/>
          <w:szCs w:val="28"/>
        </w:rPr>
        <w:t xml:space="preserve"> </w:t>
      </w:r>
      <w:r w:rsidRPr="002F6BF8">
        <w:rPr>
          <w:rFonts w:hAnsi="標楷體" w:hint="eastAsia"/>
          <w:color w:val="auto"/>
          <w:sz w:val="28"/>
          <w:szCs w:val="28"/>
        </w:rPr>
        <w:t>本作業規定依大學法及教育部發布之「學生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修讀博士學位辦法」訂定之。</w:t>
      </w:r>
    </w:p>
    <w:p w14:paraId="778BC95F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二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r w:rsidRPr="002F6BF8">
        <w:rPr>
          <w:rFonts w:hAnsi="標楷體" w:hint="eastAsia"/>
          <w:color w:val="auto"/>
          <w:sz w:val="28"/>
          <w:szCs w:val="28"/>
        </w:rPr>
        <w:t>學生符合下列資格之一，並由原就讀或相關系所(含學位學程，以下簡稱系所)助理教授以上二人推薦，且其中至少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人為原就讀系所之教師，得申請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修讀博士學位：</w:t>
      </w:r>
    </w:p>
    <w:p w14:paraId="48B948AF" w14:textId="77777777" w:rsidR="00195465" w:rsidRPr="002F6BF8" w:rsidRDefault="00195465" w:rsidP="00B04805">
      <w:pPr>
        <w:pStyle w:val="Default"/>
        <w:spacing w:line="420" w:lineRule="exact"/>
        <w:ind w:leftChars="709" w:left="1984" w:rightChars="-1" w:right="-2" w:hangingChars="202" w:hanging="566"/>
        <w:contextualSpacing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一、修讀學士學位應屆畢業生，修業期間成績優異，並具有研究潛力。</w:t>
      </w:r>
    </w:p>
    <w:p w14:paraId="07262F21" w14:textId="77777777" w:rsidR="00195465" w:rsidRPr="002F6BF8" w:rsidRDefault="00195465" w:rsidP="00B04805">
      <w:pPr>
        <w:pStyle w:val="Default"/>
        <w:spacing w:line="420" w:lineRule="exact"/>
        <w:ind w:leftChars="709" w:left="1984" w:rightChars="-1" w:right="-2" w:hangingChars="202" w:hanging="566"/>
        <w:contextualSpacing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二、修讀碩士學位學生，修業期間成績優異，並具有研究潛力。</w:t>
      </w:r>
    </w:p>
    <w:p w14:paraId="5EEAB863" w14:textId="77777777" w:rsidR="00195465" w:rsidRPr="002F6BF8" w:rsidRDefault="00195465" w:rsidP="00B04805">
      <w:pPr>
        <w:pStyle w:val="Default"/>
        <w:spacing w:line="420" w:lineRule="exact"/>
        <w:ind w:leftChars="709" w:left="1418" w:rightChars="-1" w:right="-2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前項所稱成績優異或具研究潛力之審查標準，應由各系所相關會議訂定，送教務處核備，修正時亦同。</w:t>
      </w:r>
    </w:p>
    <w:p w14:paraId="6DB09F07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三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r w:rsidRPr="002F6BF8">
        <w:rPr>
          <w:rFonts w:hAnsi="標楷體" w:hint="eastAsia"/>
          <w:color w:val="auto"/>
          <w:sz w:val="28"/>
          <w:szCs w:val="28"/>
        </w:rPr>
        <w:t>各系所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修讀博士學位之名額，以該系所當學年度教育部核定博士班招生名額百分之四十為限。</w:t>
      </w:r>
      <w:r w:rsidRPr="002F6BF8">
        <w:rPr>
          <w:rFonts w:hAnsi="標楷體"/>
          <w:color w:val="auto"/>
          <w:sz w:val="28"/>
          <w:szCs w:val="28"/>
        </w:rPr>
        <w:t>但經同一學院其他</w:t>
      </w:r>
      <w:r w:rsidRPr="002F6BF8">
        <w:rPr>
          <w:rFonts w:hAnsi="標楷體" w:hint="eastAsia"/>
          <w:color w:val="auto"/>
          <w:sz w:val="28"/>
          <w:szCs w:val="28"/>
        </w:rPr>
        <w:t>系所</w:t>
      </w:r>
      <w:r w:rsidRPr="002F6BF8">
        <w:rPr>
          <w:rFonts w:hAnsi="標楷體"/>
          <w:color w:val="auto"/>
          <w:sz w:val="28"/>
          <w:szCs w:val="28"/>
        </w:rPr>
        <w:t>流用</w:t>
      </w:r>
      <w:proofErr w:type="gramStart"/>
      <w:r w:rsidRPr="002F6BF8">
        <w:rPr>
          <w:rFonts w:hAnsi="標楷體"/>
          <w:color w:val="auto"/>
          <w:sz w:val="28"/>
          <w:szCs w:val="28"/>
        </w:rPr>
        <w:t>逕</w:t>
      </w:r>
      <w:proofErr w:type="gramEnd"/>
      <w:r w:rsidRPr="002F6BF8">
        <w:rPr>
          <w:rFonts w:hAnsi="標楷體"/>
          <w:color w:val="auto"/>
          <w:sz w:val="28"/>
          <w:szCs w:val="28"/>
        </w:rPr>
        <w:t>修讀博士學位名額者，不在此限。</w:t>
      </w:r>
    </w:p>
    <w:p w14:paraId="2BD1D36B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/>
          <w:sz w:val="28"/>
          <w:szCs w:val="28"/>
        </w:rPr>
      </w:pPr>
      <w:r w:rsidRPr="002F6BF8">
        <w:rPr>
          <w:rFonts w:hAnsi="標楷體"/>
          <w:sz w:val="28"/>
          <w:szCs w:val="28"/>
        </w:rPr>
        <w:t>前項各</w:t>
      </w:r>
      <w:r w:rsidRPr="002F6BF8">
        <w:rPr>
          <w:rFonts w:hAnsi="標楷體" w:hint="eastAsia"/>
          <w:sz w:val="28"/>
          <w:szCs w:val="28"/>
        </w:rPr>
        <w:t>系所</w:t>
      </w:r>
      <w:r w:rsidRPr="002F6BF8">
        <w:rPr>
          <w:rFonts w:hAnsi="標楷體"/>
          <w:sz w:val="28"/>
          <w:szCs w:val="28"/>
        </w:rPr>
        <w:t>博士</w:t>
      </w:r>
      <w:r w:rsidRPr="002F6BF8">
        <w:rPr>
          <w:rFonts w:hAnsi="標楷體" w:hint="eastAsia"/>
          <w:sz w:val="28"/>
          <w:szCs w:val="28"/>
        </w:rPr>
        <w:t>班招生</w:t>
      </w:r>
      <w:r w:rsidRPr="002F6BF8">
        <w:rPr>
          <w:rFonts w:hAnsi="標楷體"/>
          <w:sz w:val="28"/>
          <w:szCs w:val="28"/>
        </w:rPr>
        <w:t>名額不得全數以</w:t>
      </w:r>
      <w:proofErr w:type="gramStart"/>
      <w:r w:rsidRPr="002F6BF8">
        <w:rPr>
          <w:rFonts w:hAnsi="標楷體"/>
          <w:sz w:val="28"/>
          <w:szCs w:val="28"/>
        </w:rPr>
        <w:t>逕</w:t>
      </w:r>
      <w:proofErr w:type="gramEnd"/>
      <w:r w:rsidRPr="002F6BF8">
        <w:rPr>
          <w:rFonts w:hAnsi="標楷體"/>
          <w:sz w:val="28"/>
          <w:szCs w:val="28"/>
        </w:rPr>
        <w:t>修讀博士學位方式錄取。但有下列情形之</w:t>
      </w:r>
      <w:proofErr w:type="gramStart"/>
      <w:r w:rsidRPr="002F6BF8">
        <w:rPr>
          <w:rFonts w:hAnsi="標楷體"/>
          <w:sz w:val="28"/>
          <w:szCs w:val="28"/>
        </w:rPr>
        <w:t>一</w:t>
      </w:r>
      <w:proofErr w:type="gramEnd"/>
      <w:r w:rsidRPr="002F6BF8">
        <w:rPr>
          <w:rFonts w:hAnsi="標楷體"/>
          <w:sz w:val="28"/>
          <w:szCs w:val="28"/>
        </w:rPr>
        <w:t>者，不在此限：</w:t>
      </w:r>
    </w:p>
    <w:p w14:paraId="2BA87DB9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/>
          <w:sz w:val="28"/>
          <w:szCs w:val="28"/>
        </w:rPr>
        <w:t>一、</w:t>
      </w:r>
      <w:r w:rsidRPr="002F6BF8">
        <w:rPr>
          <w:rFonts w:hAnsi="標楷體" w:hint="eastAsia"/>
          <w:sz w:val="28"/>
          <w:szCs w:val="28"/>
        </w:rPr>
        <w:t>系所</w:t>
      </w:r>
      <w:r w:rsidRPr="002F6BF8">
        <w:rPr>
          <w:rFonts w:hAnsi="標楷體" w:cs="標楷體"/>
          <w:sz w:val="28"/>
          <w:szCs w:val="28"/>
        </w:rPr>
        <w:t>之核定博士班招生名額為一人。</w:t>
      </w:r>
    </w:p>
    <w:p w14:paraId="79EBF17A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/>
          <w:sz w:val="28"/>
          <w:szCs w:val="28"/>
        </w:rPr>
        <w:t>二、經教育部核定之人才培育計畫或專案。</w:t>
      </w:r>
    </w:p>
    <w:p w14:paraId="6B9BDC44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/>
          <w:sz w:val="28"/>
          <w:szCs w:val="28"/>
        </w:rPr>
        <w:t>前二項名額應包含於當學年度教育部核定學校招生總量內。</w:t>
      </w:r>
    </w:p>
    <w:p w14:paraId="555DFBC9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四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r w:rsidRPr="002F6BF8">
        <w:rPr>
          <w:rFonts w:hAnsi="標楷體" w:hint="eastAsia"/>
          <w:color w:val="auto"/>
          <w:sz w:val="28"/>
          <w:szCs w:val="28"/>
        </w:rPr>
        <w:t>申請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修讀博士學位之學生，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應依擬就讀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系所之規定提出申請。各系所於接受申請後，應依據前條所訂標準審查，必要時並得辦理甄試，其方式由各系所訂之。</w:t>
      </w:r>
    </w:p>
    <w:p w14:paraId="11913B31" w14:textId="0C2E868D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/>
          <w:color w:val="auto"/>
          <w:sz w:val="28"/>
          <w:szCs w:val="28"/>
        </w:rPr>
        <w:t>第</w:t>
      </w:r>
      <w:r w:rsidRPr="002F6BF8">
        <w:rPr>
          <w:rFonts w:hAnsi="標楷體" w:hint="eastAsia"/>
          <w:color w:val="auto"/>
          <w:sz w:val="28"/>
          <w:szCs w:val="28"/>
        </w:rPr>
        <w:t xml:space="preserve"> </w:t>
      </w:r>
      <w:r w:rsidRPr="002F6BF8">
        <w:rPr>
          <w:rFonts w:hAnsi="標楷體"/>
          <w:color w:val="auto"/>
          <w:sz w:val="28"/>
          <w:szCs w:val="28"/>
        </w:rPr>
        <w:t>五</w:t>
      </w:r>
      <w:r w:rsidRPr="002F6BF8">
        <w:rPr>
          <w:rFonts w:hAnsi="標楷體" w:hint="eastAsia"/>
          <w:color w:val="auto"/>
          <w:sz w:val="28"/>
          <w:szCs w:val="28"/>
        </w:rPr>
        <w:t xml:space="preserve"> </w:t>
      </w:r>
      <w:r w:rsidRPr="002F6BF8">
        <w:rPr>
          <w:rFonts w:hAnsi="標楷體"/>
          <w:color w:val="auto"/>
          <w:sz w:val="28"/>
          <w:szCs w:val="28"/>
        </w:rPr>
        <w:t>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r w:rsidRPr="002F6BF8">
        <w:rPr>
          <w:rFonts w:hAnsi="標楷體"/>
          <w:color w:val="auto"/>
          <w:sz w:val="28"/>
          <w:szCs w:val="28"/>
        </w:rPr>
        <w:t>各系</w:t>
      </w:r>
      <w:r w:rsidRPr="002F6BF8">
        <w:rPr>
          <w:rFonts w:hAnsi="標楷體" w:hint="eastAsia"/>
          <w:color w:val="auto"/>
          <w:sz w:val="28"/>
          <w:szCs w:val="28"/>
        </w:rPr>
        <w:t>所</w:t>
      </w:r>
      <w:r w:rsidRPr="002F6BF8">
        <w:rPr>
          <w:rFonts w:hAnsi="標楷體"/>
          <w:color w:val="auto"/>
          <w:sz w:val="28"/>
          <w:szCs w:val="28"/>
        </w:rPr>
        <w:t>辦理本案之甄試</w:t>
      </w:r>
      <w:r w:rsidRPr="002F6BF8">
        <w:rPr>
          <w:rFonts w:hAnsi="標楷體" w:hint="eastAsia"/>
          <w:color w:val="auto"/>
          <w:sz w:val="28"/>
          <w:szCs w:val="28"/>
        </w:rPr>
        <w:t>得</w:t>
      </w:r>
      <w:r w:rsidRPr="002F6BF8">
        <w:rPr>
          <w:rFonts w:hAnsi="標楷體"/>
          <w:color w:val="auto"/>
          <w:sz w:val="28"/>
          <w:szCs w:val="28"/>
        </w:rPr>
        <w:t>與博士班</w:t>
      </w:r>
      <w:r w:rsidRPr="002F6BF8">
        <w:rPr>
          <w:rFonts w:hAnsi="標楷體" w:hint="eastAsia"/>
          <w:color w:val="auto"/>
          <w:sz w:val="28"/>
          <w:szCs w:val="28"/>
        </w:rPr>
        <w:t>招生</w:t>
      </w:r>
      <w:r w:rsidRPr="002F6BF8">
        <w:rPr>
          <w:rFonts w:hAnsi="標楷體"/>
          <w:color w:val="auto"/>
          <w:sz w:val="28"/>
          <w:szCs w:val="28"/>
        </w:rPr>
        <w:t>同時舉行。申請</w:t>
      </w:r>
      <w:proofErr w:type="gramStart"/>
      <w:r w:rsidRPr="002F6BF8">
        <w:rPr>
          <w:rFonts w:hAnsi="標楷體"/>
          <w:color w:val="auto"/>
          <w:sz w:val="28"/>
          <w:szCs w:val="28"/>
        </w:rPr>
        <w:t>逕</w:t>
      </w:r>
      <w:proofErr w:type="gramEnd"/>
      <w:r w:rsidRPr="002F6BF8">
        <w:rPr>
          <w:rFonts w:hAnsi="標楷體"/>
          <w:color w:val="auto"/>
          <w:sz w:val="28"/>
          <w:szCs w:val="28"/>
        </w:rPr>
        <w:t>修讀博士班之學生，應於每</w:t>
      </w:r>
      <w:r w:rsidR="002F6BF8" w:rsidRPr="002F6BF8">
        <w:rPr>
          <w:rFonts w:hAnsi="標楷體" w:hint="eastAsia"/>
          <w:color w:val="auto"/>
          <w:sz w:val="28"/>
          <w:szCs w:val="28"/>
          <w:u w:val="single"/>
        </w:rPr>
        <w:t>學年</w:t>
      </w:r>
      <w:r w:rsidRPr="002F6BF8">
        <w:rPr>
          <w:rFonts w:hAnsi="標楷體"/>
          <w:color w:val="auto"/>
          <w:sz w:val="28"/>
          <w:szCs w:val="28"/>
        </w:rPr>
        <w:t>公告截止日前</w:t>
      </w:r>
      <w:proofErr w:type="gramStart"/>
      <w:r w:rsidRPr="002F6BF8">
        <w:rPr>
          <w:rFonts w:hAnsi="標楷體"/>
          <w:color w:val="auto"/>
          <w:sz w:val="28"/>
          <w:szCs w:val="28"/>
        </w:rPr>
        <w:t>逕向擬</w:t>
      </w:r>
      <w:proofErr w:type="gramEnd"/>
      <w:r w:rsidRPr="002F6BF8">
        <w:rPr>
          <w:rFonts w:hAnsi="標楷體"/>
          <w:color w:val="auto"/>
          <w:sz w:val="28"/>
          <w:szCs w:val="28"/>
        </w:rPr>
        <w:t>就讀之</w:t>
      </w:r>
      <w:r w:rsidRPr="002F6BF8">
        <w:rPr>
          <w:rFonts w:hAnsi="標楷體" w:hint="eastAsia"/>
          <w:color w:val="auto"/>
          <w:sz w:val="28"/>
          <w:szCs w:val="28"/>
        </w:rPr>
        <w:t>系所</w:t>
      </w:r>
      <w:r w:rsidRPr="002F6BF8">
        <w:rPr>
          <w:rFonts w:hAnsi="標楷體"/>
          <w:color w:val="auto"/>
          <w:sz w:val="28"/>
          <w:szCs w:val="28"/>
        </w:rPr>
        <w:t>提出申請。</w:t>
      </w:r>
    </w:p>
    <w:p w14:paraId="0B98933B" w14:textId="77777777" w:rsidR="00195465" w:rsidRPr="002F6BF8" w:rsidRDefault="00195465" w:rsidP="00B04805">
      <w:pPr>
        <w:pStyle w:val="Default"/>
        <w:spacing w:line="420" w:lineRule="exact"/>
        <w:ind w:left="1560" w:rightChars="-1" w:right="-2" w:hangingChars="557" w:hanging="1560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六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</w:t>
      </w:r>
      <w:r w:rsidR="00B04805" w:rsidRPr="002F6BF8">
        <w:rPr>
          <w:rFonts w:hAnsi="標楷體"/>
          <w:color w:val="auto"/>
          <w:sz w:val="28"/>
          <w:szCs w:val="28"/>
        </w:rPr>
        <w:t xml:space="preserve"> </w:t>
      </w:r>
      <w:r w:rsidRPr="002F6BF8">
        <w:rPr>
          <w:rFonts w:hAnsi="標楷體" w:hint="eastAsia"/>
          <w:color w:val="auto"/>
          <w:sz w:val="28"/>
          <w:szCs w:val="28"/>
        </w:rPr>
        <w:t>申請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修讀博士學位之學生，須繳交下列各件資料：</w:t>
      </w:r>
    </w:p>
    <w:p w14:paraId="7754FC65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 w:hint="eastAsia"/>
          <w:sz w:val="28"/>
          <w:szCs w:val="28"/>
        </w:rPr>
        <w:t>一、</w:t>
      </w:r>
      <w:proofErr w:type="gramStart"/>
      <w:r w:rsidRPr="002F6BF8">
        <w:rPr>
          <w:rFonts w:hAnsi="標楷體" w:cs="標楷體" w:hint="eastAsia"/>
          <w:sz w:val="28"/>
          <w:szCs w:val="28"/>
        </w:rPr>
        <w:t>逕</w:t>
      </w:r>
      <w:proofErr w:type="gramEnd"/>
      <w:r w:rsidRPr="002F6BF8">
        <w:rPr>
          <w:rFonts w:hAnsi="標楷體" w:cs="標楷體" w:hint="eastAsia"/>
          <w:sz w:val="28"/>
          <w:szCs w:val="28"/>
        </w:rPr>
        <w:t>修讀博士學位申請書一份。</w:t>
      </w:r>
    </w:p>
    <w:p w14:paraId="1263B737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 w:hint="eastAsia"/>
          <w:sz w:val="28"/>
          <w:szCs w:val="28"/>
        </w:rPr>
        <w:t>二、修業期間歷年成績單及</w:t>
      </w:r>
      <w:r w:rsidRPr="002F6BF8">
        <w:rPr>
          <w:rFonts w:hAnsi="標楷體" w:hint="eastAsia"/>
          <w:sz w:val="28"/>
        </w:rPr>
        <w:t>助理教授</w:t>
      </w:r>
      <w:r w:rsidRPr="002F6BF8">
        <w:rPr>
          <w:rFonts w:hAnsi="標楷體" w:cs="標楷體" w:hint="eastAsia"/>
          <w:sz w:val="28"/>
          <w:szCs w:val="28"/>
        </w:rPr>
        <w:t>二人以上推薦書。</w:t>
      </w:r>
    </w:p>
    <w:p w14:paraId="16786AA9" w14:textId="77777777" w:rsidR="00195465" w:rsidRPr="002F6BF8" w:rsidRDefault="00195465" w:rsidP="00B04805">
      <w:pPr>
        <w:pStyle w:val="CM1"/>
        <w:spacing w:line="420" w:lineRule="exact"/>
        <w:ind w:rightChars="-1" w:right="-2" w:firstLineChars="500" w:firstLine="1400"/>
        <w:rPr>
          <w:rFonts w:hAnsi="標楷體"/>
          <w:sz w:val="28"/>
          <w:szCs w:val="28"/>
        </w:rPr>
      </w:pPr>
      <w:r w:rsidRPr="002F6BF8">
        <w:rPr>
          <w:rFonts w:hAnsi="標楷體" w:cs="標楷體" w:hint="eastAsia"/>
          <w:sz w:val="28"/>
          <w:szCs w:val="28"/>
        </w:rPr>
        <w:t>三、</w:t>
      </w:r>
      <w:r w:rsidRPr="002F6BF8">
        <w:rPr>
          <w:rFonts w:hAnsi="標楷體"/>
          <w:sz w:val="28"/>
          <w:szCs w:val="28"/>
        </w:rPr>
        <w:t>系</w:t>
      </w:r>
      <w:r w:rsidRPr="002F6BF8">
        <w:rPr>
          <w:rFonts w:hAnsi="標楷體" w:hint="eastAsia"/>
          <w:sz w:val="28"/>
          <w:szCs w:val="28"/>
        </w:rPr>
        <w:t>所</w:t>
      </w:r>
      <w:r w:rsidRPr="002F6BF8">
        <w:rPr>
          <w:rFonts w:hAnsi="標楷體" w:cs="標楷體" w:hint="eastAsia"/>
          <w:sz w:val="28"/>
          <w:szCs w:val="28"/>
        </w:rPr>
        <w:t>指定繳交之資料。</w:t>
      </w:r>
    </w:p>
    <w:p w14:paraId="24A09948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lastRenderedPageBreak/>
        <w:t>第 七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</w:t>
      </w:r>
      <w:r w:rsidR="00B04805" w:rsidRPr="002F6BF8">
        <w:rPr>
          <w:rFonts w:hAnsi="標楷體"/>
          <w:color w:val="auto"/>
          <w:sz w:val="28"/>
          <w:szCs w:val="28"/>
        </w:rPr>
        <w:t xml:space="preserve"> </w:t>
      </w:r>
      <w:r w:rsidRPr="002F6BF8">
        <w:rPr>
          <w:rFonts w:hAnsi="標楷體" w:hint="eastAsia"/>
          <w:color w:val="auto"/>
          <w:sz w:val="28"/>
          <w:szCs w:val="28"/>
        </w:rPr>
        <w:t>申請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修讀博士學位之學生，經擬就讀之系所審查確認符合規定並提經相關會議</w:t>
      </w:r>
      <w:r w:rsidRPr="002F6BF8">
        <w:rPr>
          <w:rFonts w:hAnsi="標楷體"/>
          <w:color w:val="auto"/>
          <w:sz w:val="28"/>
          <w:szCs w:val="28"/>
        </w:rPr>
        <w:t>通過者，應於6月30日前由受</w:t>
      </w:r>
      <w:r w:rsidRPr="002F6BF8">
        <w:rPr>
          <w:rFonts w:hAnsi="標楷體" w:hint="eastAsia"/>
          <w:color w:val="auto"/>
          <w:sz w:val="28"/>
          <w:szCs w:val="28"/>
        </w:rPr>
        <w:t>理申請之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系所檢具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相關會議紀錄及逕行修讀博士學位申請書，送教務處彙整，經校長核定後始得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修讀博士學位。</w:t>
      </w:r>
    </w:p>
    <w:p w14:paraId="4025285D" w14:textId="77777777" w:rsidR="00195465" w:rsidRPr="002F6BF8" w:rsidRDefault="00195465" w:rsidP="00B04805">
      <w:pPr>
        <w:autoSpaceDE w:val="0"/>
        <w:adjustRightInd w:val="0"/>
        <w:spacing w:line="420" w:lineRule="exact"/>
        <w:ind w:left="1400" w:rightChars="-1" w:right="-2" w:hangingChars="500" w:hanging="1400"/>
        <w:textAlignment w:val="auto"/>
        <w:rPr>
          <w:rFonts w:ascii="標楷體" w:eastAsia="標楷體" w:hAnsi="標楷體" w:cs="標楷體"/>
          <w:sz w:val="28"/>
          <w:szCs w:val="28"/>
        </w:rPr>
      </w:pPr>
      <w:r w:rsidRPr="002F6BF8">
        <w:rPr>
          <w:rFonts w:ascii="標楷體" w:eastAsia="標楷體" w:hAnsi="標楷體" w:cs="標楷體" w:hint="eastAsia"/>
          <w:sz w:val="28"/>
          <w:szCs w:val="28"/>
        </w:rPr>
        <w:t>第 八 條</w:t>
      </w:r>
      <w:r w:rsidR="00B04805" w:rsidRPr="002F6BF8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B04805" w:rsidRPr="002F6BF8">
        <w:rPr>
          <w:rFonts w:ascii="標楷體" w:eastAsia="標楷體" w:hAnsi="標楷體" w:cs="標楷體"/>
          <w:sz w:val="28"/>
          <w:szCs w:val="28"/>
        </w:rPr>
        <w:t xml:space="preserve"> </w:t>
      </w:r>
      <w:r w:rsidRPr="002F6BF8">
        <w:rPr>
          <w:rFonts w:ascii="標楷體" w:eastAsia="標楷體" w:hAnsi="標楷體" w:cs="標楷體" w:hint="eastAsia"/>
          <w:sz w:val="28"/>
          <w:szCs w:val="28"/>
        </w:rPr>
        <w:t>經核定准予</w:t>
      </w:r>
      <w:proofErr w:type="gramStart"/>
      <w:r w:rsidRPr="002F6BF8">
        <w:rPr>
          <w:rFonts w:ascii="標楷體" w:eastAsia="標楷體" w:hAnsi="標楷體" w:cs="標楷體" w:hint="eastAsia"/>
          <w:sz w:val="28"/>
          <w:szCs w:val="28"/>
        </w:rPr>
        <w:t>逕</w:t>
      </w:r>
      <w:proofErr w:type="gramEnd"/>
      <w:r w:rsidRPr="002F6BF8">
        <w:rPr>
          <w:rFonts w:ascii="標楷體" w:eastAsia="標楷體" w:hAnsi="標楷體" w:cs="標楷體" w:hint="eastAsia"/>
          <w:sz w:val="28"/>
          <w:szCs w:val="28"/>
        </w:rPr>
        <w:t>修讀博士學位之碩士生，非經申請撤銷</w:t>
      </w:r>
      <w:proofErr w:type="gramStart"/>
      <w:r w:rsidRPr="002F6BF8">
        <w:rPr>
          <w:rFonts w:ascii="標楷體" w:eastAsia="標楷體" w:hAnsi="標楷體" w:cs="標楷體" w:hint="eastAsia"/>
          <w:sz w:val="28"/>
          <w:szCs w:val="28"/>
        </w:rPr>
        <w:t>逕</w:t>
      </w:r>
      <w:proofErr w:type="gramEnd"/>
      <w:r w:rsidRPr="002F6BF8">
        <w:rPr>
          <w:rFonts w:ascii="標楷體" w:eastAsia="標楷體" w:hAnsi="標楷體" w:cs="標楷體" w:hint="eastAsia"/>
          <w:sz w:val="28"/>
          <w:szCs w:val="28"/>
        </w:rPr>
        <w:t>修讀資格，不得再參加碩士班學位考試。第二條第一項</w:t>
      </w:r>
      <w:proofErr w:type="gramStart"/>
      <w:r w:rsidRPr="002F6BF8">
        <w:rPr>
          <w:rFonts w:ascii="標楷體" w:eastAsia="標楷體" w:hAnsi="標楷體" w:cs="標楷體" w:hint="eastAsia"/>
          <w:sz w:val="28"/>
          <w:szCs w:val="28"/>
        </w:rPr>
        <w:t>第一款修讀</w:t>
      </w:r>
      <w:proofErr w:type="gramEnd"/>
      <w:r w:rsidRPr="002F6BF8">
        <w:rPr>
          <w:rFonts w:ascii="標楷體" w:eastAsia="標楷體" w:hAnsi="標楷體" w:cs="標楷體" w:hint="eastAsia"/>
          <w:sz w:val="28"/>
          <w:szCs w:val="28"/>
        </w:rPr>
        <w:t>學士學位應屆畢業生，應於經核准</w:t>
      </w:r>
      <w:proofErr w:type="gramStart"/>
      <w:r w:rsidRPr="002F6BF8">
        <w:rPr>
          <w:rFonts w:ascii="標楷體" w:eastAsia="標楷體" w:hAnsi="標楷體" w:cs="標楷體" w:hint="eastAsia"/>
          <w:sz w:val="28"/>
          <w:szCs w:val="28"/>
        </w:rPr>
        <w:t>逕</w:t>
      </w:r>
      <w:proofErr w:type="gramEnd"/>
      <w:r w:rsidRPr="002F6BF8">
        <w:rPr>
          <w:rFonts w:ascii="標楷體" w:eastAsia="標楷體" w:hAnsi="標楷體" w:cs="標楷體" w:hint="eastAsia"/>
          <w:sz w:val="28"/>
          <w:szCs w:val="28"/>
        </w:rPr>
        <w:t>修讀博士學位之學年學期，取得學士學位，於就讀前未取得者，廢止其</w:t>
      </w:r>
      <w:proofErr w:type="gramStart"/>
      <w:r w:rsidRPr="002F6BF8">
        <w:rPr>
          <w:rFonts w:ascii="標楷體" w:eastAsia="標楷體" w:hAnsi="標楷體" w:cs="標楷體" w:hint="eastAsia"/>
          <w:sz w:val="28"/>
          <w:szCs w:val="28"/>
        </w:rPr>
        <w:t>逕</w:t>
      </w:r>
      <w:proofErr w:type="gramEnd"/>
      <w:r w:rsidRPr="002F6BF8">
        <w:rPr>
          <w:rFonts w:ascii="標楷體" w:eastAsia="標楷體" w:hAnsi="標楷體" w:cs="標楷體" w:hint="eastAsia"/>
          <w:sz w:val="28"/>
          <w:szCs w:val="28"/>
        </w:rPr>
        <w:t>修讀博士學位資格。</w:t>
      </w:r>
    </w:p>
    <w:p w14:paraId="6C8A3D04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九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r w:rsidRPr="002F6BF8">
        <w:rPr>
          <w:rFonts w:hAnsi="標楷體" w:hint="eastAsia"/>
          <w:color w:val="auto"/>
          <w:sz w:val="28"/>
          <w:szCs w:val="28"/>
        </w:rPr>
        <w:t>核准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修讀博士學位之學士班應屆畢業生（不含醫學系及中醫學系），自轉入博士班起，至少應修業逾五學期，且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修滿各系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所規定之應修科目與學分，始得申請博士學位考試。</w:t>
      </w:r>
    </w:p>
    <w:p w14:paraId="0E53BC5D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 w:hint="eastAsia"/>
          <w:sz w:val="28"/>
          <w:szCs w:val="28"/>
        </w:rPr>
        <w:t>醫學系及中醫學系應屆畢業生，自轉入博士班起，至少應修業逾三學期，且</w:t>
      </w:r>
      <w:proofErr w:type="gramStart"/>
      <w:r w:rsidRPr="002F6BF8">
        <w:rPr>
          <w:rFonts w:hAnsi="標楷體" w:cs="標楷體" w:hint="eastAsia"/>
          <w:sz w:val="28"/>
          <w:szCs w:val="28"/>
        </w:rPr>
        <w:t>修滿各系</w:t>
      </w:r>
      <w:proofErr w:type="gramEnd"/>
      <w:r w:rsidRPr="002F6BF8">
        <w:rPr>
          <w:rFonts w:hAnsi="標楷體" w:cs="標楷體" w:hint="eastAsia"/>
          <w:sz w:val="28"/>
          <w:szCs w:val="28"/>
        </w:rPr>
        <w:t>所規定之應修科目與學分，始得申請博士學位考試。</w:t>
      </w:r>
    </w:p>
    <w:p w14:paraId="3D6E03A4" w14:textId="77777777" w:rsidR="00195465" w:rsidRPr="002F6BF8" w:rsidRDefault="00195465" w:rsidP="00B04805">
      <w:pPr>
        <w:pStyle w:val="CM1"/>
        <w:spacing w:line="420" w:lineRule="exact"/>
        <w:ind w:left="1418" w:rightChars="-1" w:right="-2"/>
        <w:rPr>
          <w:rFonts w:hAnsi="標楷體" w:cs="標楷體"/>
          <w:sz w:val="28"/>
          <w:szCs w:val="28"/>
        </w:rPr>
      </w:pPr>
      <w:r w:rsidRPr="002F6BF8">
        <w:rPr>
          <w:rFonts w:hAnsi="標楷體" w:cs="標楷體" w:hint="eastAsia"/>
          <w:sz w:val="28"/>
          <w:szCs w:val="28"/>
        </w:rPr>
        <w:t>核准</w:t>
      </w:r>
      <w:proofErr w:type="gramStart"/>
      <w:r w:rsidRPr="002F6BF8">
        <w:rPr>
          <w:rFonts w:hAnsi="標楷體" w:cs="標楷體" w:hint="eastAsia"/>
          <w:sz w:val="28"/>
          <w:szCs w:val="28"/>
        </w:rPr>
        <w:t>逕</w:t>
      </w:r>
      <w:proofErr w:type="gramEnd"/>
      <w:r w:rsidRPr="002F6BF8">
        <w:rPr>
          <w:rFonts w:hAnsi="標楷體" w:cs="標楷體" w:hint="eastAsia"/>
          <w:sz w:val="28"/>
          <w:szCs w:val="28"/>
        </w:rPr>
        <w:t>修讀博士學位之研究生，自轉入博士班起，至少應修業逾三學期，且</w:t>
      </w:r>
      <w:proofErr w:type="gramStart"/>
      <w:r w:rsidRPr="002F6BF8">
        <w:rPr>
          <w:rFonts w:hAnsi="標楷體" w:cs="標楷體" w:hint="eastAsia"/>
          <w:sz w:val="28"/>
          <w:szCs w:val="28"/>
        </w:rPr>
        <w:t>修滿各系</w:t>
      </w:r>
      <w:proofErr w:type="gramEnd"/>
      <w:r w:rsidRPr="002F6BF8">
        <w:rPr>
          <w:rFonts w:hAnsi="標楷體" w:cs="標楷體" w:hint="eastAsia"/>
          <w:sz w:val="28"/>
          <w:szCs w:val="28"/>
        </w:rPr>
        <w:t>所規定之應修科目與學分，始得申請博士學位考試。</w:t>
      </w:r>
    </w:p>
    <w:p w14:paraId="408E8BD6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 十 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</w:t>
      </w:r>
      <w:r w:rsidR="00B04805" w:rsidRPr="002F6BF8">
        <w:rPr>
          <w:rFonts w:hAnsi="標楷體"/>
          <w:color w:val="auto"/>
          <w:sz w:val="28"/>
          <w:szCs w:val="28"/>
        </w:rPr>
        <w:t xml:space="preserve"> 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修讀博士學位學生，有下列情形之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一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者，經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修讀系所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相關會議審查通過，並經校長核定後，得申請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回原系所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繼續修讀碩士學位或申請轉入相關系所修讀碩士學位：</w:t>
      </w:r>
    </w:p>
    <w:p w14:paraId="379761BE" w14:textId="77777777" w:rsidR="00195465" w:rsidRPr="002F6BF8" w:rsidRDefault="00195465" w:rsidP="00B04805">
      <w:pPr>
        <w:autoSpaceDE w:val="0"/>
        <w:adjustRightInd w:val="0"/>
        <w:spacing w:line="420" w:lineRule="exact"/>
        <w:ind w:left="1418" w:rightChars="-1" w:right="-2"/>
        <w:textAlignment w:val="auto"/>
        <w:rPr>
          <w:rFonts w:ascii="標楷體" w:eastAsia="標楷體" w:hAnsi="標楷體" w:cs="標楷體"/>
          <w:sz w:val="28"/>
          <w:szCs w:val="28"/>
        </w:rPr>
      </w:pPr>
      <w:r w:rsidRPr="002F6BF8">
        <w:rPr>
          <w:rFonts w:ascii="標楷體" w:eastAsia="標楷體" w:hAnsi="標楷體" w:cs="標楷體" w:hint="eastAsia"/>
          <w:sz w:val="28"/>
          <w:szCs w:val="28"/>
        </w:rPr>
        <w:t>一、因故中止修讀博士學位。</w:t>
      </w:r>
    </w:p>
    <w:p w14:paraId="458D7710" w14:textId="77777777" w:rsidR="00195465" w:rsidRPr="002F6BF8" w:rsidRDefault="00195465" w:rsidP="00B04805">
      <w:pPr>
        <w:autoSpaceDE w:val="0"/>
        <w:adjustRightInd w:val="0"/>
        <w:spacing w:line="420" w:lineRule="exact"/>
        <w:ind w:left="1418" w:rightChars="-1" w:right="-2"/>
        <w:textAlignment w:val="auto"/>
        <w:rPr>
          <w:rFonts w:ascii="標楷體" w:eastAsia="標楷體" w:hAnsi="標楷體" w:cs="標楷體"/>
          <w:sz w:val="28"/>
          <w:szCs w:val="28"/>
        </w:rPr>
      </w:pPr>
      <w:r w:rsidRPr="002F6BF8">
        <w:rPr>
          <w:rFonts w:ascii="標楷體" w:eastAsia="標楷體" w:hAnsi="標楷體" w:cs="標楷體" w:hint="eastAsia"/>
          <w:sz w:val="28"/>
          <w:szCs w:val="28"/>
        </w:rPr>
        <w:t>二、未通過博士候選人資格考核。</w:t>
      </w:r>
    </w:p>
    <w:p w14:paraId="5F1D6DC3" w14:textId="77777777" w:rsidR="00195465" w:rsidRPr="002F6BF8" w:rsidRDefault="00195465" w:rsidP="00B04805">
      <w:pPr>
        <w:autoSpaceDE w:val="0"/>
        <w:adjustRightInd w:val="0"/>
        <w:spacing w:line="420" w:lineRule="exact"/>
        <w:ind w:left="1418" w:rightChars="-1" w:right="-2"/>
        <w:textAlignment w:val="auto"/>
        <w:rPr>
          <w:rFonts w:ascii="標楷體" w:eastAsia="標楷體" w:hAnsi="標楷體" w:cs="標楷體"/>
          <w:sz w:val="28"/>
          <w:szCs w:val="28"/>
        </w:rPr>
      </w:pPr>
      <w:r w:rsidRPr="002F6BF8">
        <w:rPr>
          <w:rFonts w:ascii="標楷體" w:eastAsia="標楷體" w:hAnsi="標楷體" w:cs="標楷體" w:hint="eastAsia"/>
          <w:sz w:val="28"/>
          <w:szCs w:val="28"/>
        </w:rPr>
        <w:t>三、未通過博士學位考試且未符合第十一條規定。</w:t>
      </w:r>
    </w:p>
    <w:p w14:paraId="0708C096" w14:textId="77777777" w:rsidR="00195465" w:rsidRPr="002F6BF8" w:rsidRDefault="00195465" w:rsidP="00B04805">
      <w:pPr>
        <w:autoSpaceDE w:val="0"/>
        <w:adjustRightInd w:val="0"/>
        <w:spacing w:line="420" w:lineRule="exact"/>
        <w:ind w:left="1418" w:rightChars="-1" w:right="-2"/>
        <w:textAlignment w:val="auto"/>
        <w:rPr>
          <w:rFonts w:ascii="標楷體" w:eastAsia="標楷體" w:hAnsi="標楷體" w:cs="標楷體"/>
          <w:sz w:val="28"/>
          <w:szCs w:val="28"/>
        </w:rPr>
      </w:pPr>
      <w:r w:rsidRPr="002F6BF8">
        <w:rPr>
          <w:rFonts w:ascii="標楷體" w:eastAsia="標楷體" w:hAnsi="標楷體" w:hint="eastAsia"/>
          <w:sz w:val="28"/>
          <w:szCs w:val="28"/>
        </w:rPr>
        <w:t>前項學生</w:t>
      </w:r>
      <w:proofErr w:type="gramStart"/>
      <w:r w:rsidRPr="002F6BF8">
        <w:rPr>
          <w:rFonts w:ascii="標楷體" w:eastAsia="標楷體" w:hAnsi="標楷體" w:hint="eastAsia"/>
          <w:sz w:val="28"/>
          <w:szCs w:val="28"/>
        </w:rPr>
        <w:t>經原系所</w:t>
      </w:r>
      <w:proofErr w:type="gramEnd"/>
      <w:r w:rsidRPr="002F6BF8">
        <w:rPr>
          <w:rFonts w:ascii="標楷體" w:eastAsia="標楷體" w:hAnsi="標楷體" w:hint="eastAsia"/>
          <w:sz w:val="28"/>
          <w:szCs w:val="28"/>
        </w:rPr>
        <w:t>或相關系所會議審查通過，學位應修課程，提出論文，經碩士學位考試委員會考試通過者，授予碩士學位，其修讀博士學位修業時間</w:t>
      </w:r>
      <w:proofErr w:type="gramStart"/>
      <w:r w:rsidRPr="002F6BF8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2F6BF8">
        <w:rPr>
          <w:rFonts w:ascii="標楷體" w:eastAsia="標楷體" w:hAnsi="標楷體" w:hint="eastAsia"/>
          <w:sz w:val="28"/>
          <w:szCs w:val="28"/>
        </w:rPr>
        <w:t>併入修讀碩士學位最高修業年限核計。</w:t>
      </w:r>
    </w:p>
    <w:p w14:paraId="75D0FFCC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第十一條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修讀博士學位學生修業期滿，通過博士學位候選人資格考核後，未通過博士學位考試，其博士學位論文經博士學位考標準者，得授予碩士學位。</w:t>
      </w:r>
    </w:p>
    <w:p w14:paraId="6DF235FC" w14:textId="77777777" w:rsidR="00195465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sz w:val="28"/>
          <w:szCs w:val="28"/>
        </w:rPr>
        <w:t>第十二條</w:t>
      </w:r>
      <w:r w:rsidR="00B04805" w:rsidRPr="002F6BF8">
        <w:rPr>
          <w:rFonts w:hAnsi="標楷體" w:hint="eastAsia"/>
          <w:color w:val="auto"/>
          <w:sz w:val="28"/>
          <w:szCs w:val="28"/>
        </w:rPr>
        <w:t xml:space="preserve">  </w:t>
      </w:r>
      <w:proofErr w:type="gramStart"/>
      <w:r w:rsidRPr="002F6BF8">
        <w:rPr>
          <w:rFonts w:hAnsi="標楷體" w:hint="eastAsia"/>
          <w:color w:val="auto"/>
          <w:sz w:val="28"/>
          <w:szCs w:val="28"/>
        </w:rPr>
        <w:t>逕</w:t>
      </w:r>
      <w:proofErr w:type="gramEnd"/>
      <w:r w:rsidRPr="002F6BF8">
        <w:rPr>
          <w:rFonts w:hAnsi="標楷體" w:hint="eastAsia"/>
          <w:color w:val="auto"/>
          <w:sz w:val="28"/>
          <w:szCs w:val="28"/>
        </w:rPr>
        <w:t>修讀博士學位申請書由教務處制訂，推薦書由各系所自訂。</w:t>
      </w:r>
    </w:p>
    <w:p w14:paraId="000DEE93" w14:textId="77777777" w:rsidR="00B5076C" w:rsidRPr="002F6BF8" w:rsidRDefault="00195465" w:rsidP="00B04805">
      <w:pPr>
        <w:pStyle w:val="Default"/>
        <w:spacing w:line="420" w:lineRule="exact"/>
        <w:ind w:left="1417" w:rightChars="-1" w:right="-2" w:hangingChars="506" w:hanging="1417"/>
        <w:rPr>
          <w:rFonts w:hAnsi="標楷體"/>
          <w:b/>
          <w:color w:val="auto"/>
          <w:sz w:val="28"/>
          <w:szCs w:val="28"/>
        </w:rPr>
      </w:pPr>
      <w:r w:rsidRPr="002F6BF8">
        <w:rPr>
          <w:rFonts w:hAnsi="標楷體" w:hint="eastAsia"/>
          <w:color w:val="auto"/>
          <w:kern w:val="2"/>
          <w:sz w:val="28"/>
          <w:szCs w:val="28"/>
        </w:rPr>
        <w:t>第十三條</w:t>
      </w:r>
      <w:r w:rsidR="00B04805" w:rsidRPr="002F6BF8">
        <w:rPr>
          <w:rFonts w:hAnsi="標楷體" w:hint="eastAsia"/>
          <w:color w:val="auto"/>
          <w:kern w:val="2"/>
          <w:sz w:val="28"/>
          <w:szCs w:val="28"/>
        </w:rPr>
        <w:t xml:space="preserve"> </w:t>
      </w:r>
      <w:r w:rsidR="00B04805" w:rsidRPr="002F6BF8">
        <w:rPr>
          <w:rFonts w:hAnsi="標楷體"/>
          <w:color w:val="auto"/>
          <w:kern w:val="2"/>
          <w:sz w:val="28"/>
          <w:szCs w:val="28"/>
        </w:rPr>
        <w:t xml:space="preserve"> </w:t>
      </w:r>
      <w:r w:rsidRPr="002F6BF8">
        <w:rPr>
          <w:rFonts w:hAnsi="標楷體"/>
          <w:color w:val="auto"/>
          <w:kern w:val="2"/>
          <w:sz w:val="28"/>
          <w:szCs w:val="28"/>
        </w:rPr>
        <w:t>本</w:t>
      </w:r>
      <w:r w:rsidRPr="002F6BF8">
        <w:rPr>
          <w:rFonts w:hAnsi="標楷體" w:hint="eastAsia"/>
          <w:color w:val="auto"/>
          <w:kern w:val="2"/>
          <w:sz w:val="28"/>
          <w:szCs w:val="28"/>
        </w:rPr>
        <w:t>規定</w:t>
      </w:r>
      <w:r w:rsidRPr="002F6BF8">
        <w:rPr>
          <w:rFonts w:hAnsi="標楷體"/>
          <w:color w:val="auto"/>
          <w:kern w:val="2"/>
          <w:sz w:val="28"/>
          <w:szCs w:val="28"/>
        </w:rPr>
        <w:t>經</w:t>
      </w:r>
      <w:r w:rsidRPr="002F6BF8">
        <w:rPr>
          <w:rFonts w:hAnsi="標楷體" w:hint="eastAsia"/>
          <w:color w:val="auto"/>
          <w:kern w:val="2"/>
          <w:sz w:val="28"/>
          <w:szCs w:val="28"/>
        </w:rPr>
        <w:t>教務</w:t>
      </w:r>
      <w:r w:rsidRPr="002F6BF8">
        <w:rPr>
          <w:rFonts w:hAnsi="標楷體"/>
          <w:color w:val="auto"/>
          <w:kern w:val="2"/>
          <w:sz w:val="28"/>
          <w:szCs w:val="28"/>
        </w:rPr>
        <w:t>會議通過</w:t>
      </w:r>
      <w:r w:rsidRPr="002F6BF8">
        <w:rPr>
          <w:rFonts w:hAnsi="標楷體" w:hint="eastAsia"/>
          <w:color w:val="auto"/>
          <w:kern w:val="2"/>
          <w:sz w:val="28"/>
          <w:szCs w:val="28"/>
        </w:rPr>
        <w:t>後，自發布日施行，</w:t>
      </w:r>
      <w:r w:rsidRPr="002F6BF8">
        <w:rPr>
          <w:rFonts w:hAnsi="標楷體"/>
          <w:color w:val="auto"/>
          <w:kern w:val="2"/>
          <w:sz w:val="28"/>
          <w:szCs w:val="28"/>
        </w:rPr>
        <w:t>修正時亦同。</w:t>
      </w:r>
    </w:p>
    <w:p w14:paraId="318631C7" w14:textId="77777777" w:rsidR="00B5076C" w:rsidRPr="00B5076C" w:rsidRDefault="00B5076C" w:rsidP="00B5076C">
      <w:pPr>
        <w:widowControl/>
        <w:spacing w:line="400" w:lineRule="exact"/>
        <w:ind w:leftChars="470" w:left="940"/>
        <w:jc w:val="both"/>
      </w:pPr>
    </w:p>
    <w:sectPr w:rsidR="00B5076C" w:rsidRPr="00B5076C" w:rsidSect="00D930D5">
      <w:footerReference w:type="default" r:id="rId6"/>
      <w:pgSz w:w="11906" w:h="16838"/>
      <w:pgMar w:top="1134" w:right="1418" w:bottom="1134" w:left="1418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A0054" w14:textId="77777777" w:rsidR="00CB2FFF" w:rsidRDefault="00CB2FFF">
      <w:r>
        <w:separator/>
      </w:r>
    </w:p>
  </w:endnote>
  <w:endnote w:type="continuationSeparator" w:id="0">
    <w:p w14:paraId="1D566930" w14:textId="77777777" w:rsidR="00CB2FFF" w:rsidRDefault="00CB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7567" w14:textId="178BED06" w:rsidR="00F11357" w:rsidRPr="00B84AE7" w:rsidRDefault="00B04805" w:rsidP="00642D82">
    <w:pPr>
      <w:pStyle w:val="a5"/>
      <w:tabs>
        <w:tab w:val="clear" w:pos="4153"/>
        <w:tab w:val="clear" w:pos="8306"/>
        <w:tab w:val="center" w:pos="4395"/>
        <w:tab w:val="right" w:pos="8931"/>
      </w:tabs>
      <w:rPr>
        <w:rFonts w:ascii="標楷體" w:eastAsia="標楷體" w:hAnsi="標楷體"/>
        <w:sz w:val="24"/>
        <w:szCs w:val="24"/>
      </w:rPr>
    </w:pPr>
    <w:r w:rsidRPr="00B04805">
      <w:rPr>
        <w:rFonts w:ascii="標楷體" w:eastAsia="標楷體" w:hAnsi="標楷體" w:hint="eastAsia"/>
        <w:snapToGrid w:val="0"/>
        <w:kern w:val="0"/>
      </w:rPr>
      <w:t>學生</w:t>
    </w:r>
    <w:proofErr w:type="gramStart"/>
    <w:r w:rsidRPr="00B04805">
      <w:rPr>
        <w:rFonts w:ascii="標楷體" w:eastAsia="標楷體" w:hAnsi="標楷體" w:hint="eastAsia"/>
        <w:snapToGrid w:val="0"/>
        <w:kern w:val="0"/>
      </w:rPr>
      <w:t>逕</w:t>
    </w:r>
    <w:proofErr w:type="gramEnd"/>
    <w:r w:rsidRPr="00B04805">
      <w:rPr>
        <w:rFonts w:ascii="標楷體" w:eastAsia="標楷體" w:hAnsi="標楷體" w:hint="eastAsia"/>
        <w:snapToGrid w:val="0"/>
        <w:kern w:val="0"/>
      </w:rPr>
      <w:t>修讀博士學位規定</w:t>
    </w:r>
    <w:r w:rsidR="00F11357" w:rsidRPr="0009744B">
      <w:rPr>
        <w:rFonts w:ascii="標楷體" w:eastAsia="標楷體" w:hAnsi="標楷體"/>
        <w:snapToGrid w:val="0"/>
        <w:kern w:val="0"/>
      </w:rPr>
      <w:tab/>
    </w:r>
    <w:r w:rsidR="00F11357" w:rsidRPr="0009744B">
      <w:rPr>
        <w:rFonts w:ascii="標楷體" w:eastAsia="標楷體" w:hAnsi="標楷體"/>
        <w:snapToGrid w:val="0"/>
        <w:kern w:val="0"/>
      </w:rPr>
      <w:fldChar w:fldCharType="begin"/>
    </w:r>
    <w:r w:rsidR="00F11357" w:rsidRPr="0009744B">
      <w:rPr>
        <w:rFonts w:ascii="標楷體" w:eastAsia="標楷體" w:hAnsi="標楷體"/>
        <w:snapToGrid w:val="0"/>
        <w:kern w:val="0"/>
      </w:rPr>
      <w:instrText>PAGE   \* MERGEFORMAT</w:instrText>
    </w:r>
    <w:r w:rsidR="00F11357" w:rsidRPr="0009744B">
      <w:rPr>
        <w:rFonts w:ascii="標楷體" w:eastAsia="標楷體" w:hAnsi="標楷體"/>
        <w:snapToGrid w:val="0"/>
        <w:kern w:val="0"/>
      </w:rPr>
      <w:fldChar w:fldCharType="separate"/>
    </w:r>
    <w:r w:rsidR="006C7AAE" w:rsidRPr="006C7AAE">
      <w:rPr>
        <w:rFonts w:ascii="標楷體" w:eastAsia="標楷體" w:hAnsi="標楷體"/>
        <w:noProof/>
        <w:snapToGrid w:val="0"/>
        <w:kern w:val="0"/>
        <w:lang w:val="zh-TW"/>
      </w:rPr>
      <w:t>2</w:t>
    </w:r>
    <w:r w:rsidR="00F11357" w:rsidRPr="0009744B">
      <w:rPr>
        <w:rFonts w:ascii="標楷體" w:eastAsia="標楷體" w:hAnsi="標楷體"/>
        <w:snapToGrid w:val="0"/>
        <w:kern w:val="0"/>
      </w:rPr>
      <w:fldChar w:fldCharType="end"/>
    </w:r>
    <w:r w:rsidR="00F11357" w:rsidRPr="0009744B">
      <w:rPr>
        <w:rFonts w:ascii="標楷體" w:eastAsia="標楷體" w:hAnsi="標楷體"/>
        <w:snapToGrid w:val="0"/>
        <w:kern w:val="0"/>
      </w:rPr>
      <w:tab/>
    </w:r>
    <w:r w:rsidR="00F11357">
      <w:rPr>
        <w:rFonts w:ascii="標楷體" w:eastAsia="標楷體" w:hAnsi="標楷體" w:hint="eastAsia"/>
        <w:snapToGrid w:val="0"/>
        <w:kern w:val="0"/>
      </w:rPr>
      <w:t>1</w:t>
    </w:r>
    <w:r w:rsidR="00703649">
      <w:rPr>
        <w:rFonts w:ascii="標楷體" w:eastAsia="標楷體" w:hAnsi="標楷體" w:hint="eastAsia"/>
        <w:snapToGrid w:val="0"/>
        <w:kern w:val="0"/>
      </w:rPr>
      <w:t>1</w:t>
    </w:r>
    <w:r w:rsidR="002F6BF8">
      <w:rPr>
        <w:rFonts w:ascii="標楷體" w:eastAsia="標楷體" w:hAnsi="標楷體" w:hint="eastAsia"/>
        <w:snapToGrid w:val="0"/>
        <w:kern w:val="0"/>
      </w:rPr>
      <w:t>5</w:t>
    </w:r>
    <w:r w:rsidR="00F11357">
      <w:rPr>
        <w:rFonts w:ascii="標楷體" w:eastAsia="標楷體" w:hAnsi="標楷體" w:hint="eastAsia"/>
        <w:snapToGrid w:val="0"/>
        <w:kern w:val="0"/>
      </w:rPr>
      <w:t>年</w:t>
    </w:r>
    <w:r w:rsidR="002F6BF8">
      <w:rPr>
        <w:rFonts w:ascii="標楷體" w:eastAsia="標楷體" w:hAnsi="標楷體" w:hint="eastAsia"/>
        <w:snapToGrid w:val="0"/>
        <w:kern w:val="0"/>
      </w:rPr>
      <w:t>3</w:t>
    </w:r>
    <w:r w:rsidR="00F11357">
      <w:rPr>
        <w:rFonts w:ascii="標楷體" w:eastAsia="標楷體" w:hAnsi="標楷體" w:hint="eastAsia"/>
        <w:snapToGrid w:val="0"/>
        <w:kern w:val="0"/>
      </w:rPr>
      <w:t>月</w:t>
    </w:r>
    <w:r w:rsidR="002F6BF8">
      <w:rPr>
        <w:rFonts w:ascii="標楷體" w:eastAsia="標楷體" w:hAnsi="標楷體" w:hint="eastAsia"/>
        <w:snapToGrid w:val="0"/>
        <w:kern w:val="0"/>
      </w:rPr>
      <w:t>5</w:t>
    </w:r>
    <w:r w:rsidR="00F11357">
      <w:rPr>
        <w:rFonts w:ascii="標楷體" w:eastAsia="標楷體" w:hAnsi="標楷體" w:hint="eastAsia"/>
        <w:snapToGrid w:val="0"/>
        <w:kern w:val="0"/>
      </w:rPr>
      <w:t>日修正</w:t>
    </w:r>
  </w:p>
  <w:p w14:paraId="358AB547" w14:textId="77777777" w:rsidR="00F11357" w:rsidRPr="002F6BF8" w:rsidRDefault="00F113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F4B5F" w14:textId="77777777" w:rsidR="00CB2FFF" w:rsidRDefault="00CB2FFF">
      <w:r>
        <w:rPr>
          <w:color w:val="000000"/>
        </w:rPr>
        <w:separator/>
      </w:r>
    </w:p>
  </w:footnote>
  <w:footnote w:type="continuationSeparator" w:id="0">
    <w:p w14:paraId="788BEADB" w14:textId="77777777" w:rsidR="00CB2FFF" w:rsidRDefault="00CB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3F"/>
    <w:rsid w:val="0005231B"/>
    <w:rsid w:val="000B5A78"/>
    <w:rsid w:val="0012590E"/>
    <w:rsid w:val="001950E3"/>
    <w:rsid w:val="00195465"/>
    <w:rsid w:val="001F49D6"/>
    <w:rsid w:val="002C41E4"/>
    <w:rsid w:val="002F6BF8"/>
    <w:rsid w:val="00316A7D"/>
    <w:rsid w:val="0038320F"/>
    <w:rsid w:val="003E45B0"/>
    <w:rsid w:val="00525C7B"/>
    <w:rsid w:val="0063007A"/>
    <w:rsid w:val="00642D82"/>
    <w:rsid w:val="006C7AAE"/>
    <w:rsid w:val="00703649"/>
    <w:rsid w:val="0075763F"/>
    <w:rsid w:val="007D7592"/>
    <w:rsid w:val="008936DF"/>
    <w:rsid w:val="00981E7F"/>
    <w:rsid w:val="009F587A"/>
    <w:rsid w:val="00B04805"/>
    <w:rsid w:val="00B5076C"/>
    <w:rsid w:val="00B97070"/>
    <w:rsid w:val="00BC239C"/>
    <w:rsid w:val="00C647C6"/>
    <w:rsid w:val="00CB2FFF"/>
    <w:rsid w:val="00D22239"/>
    <w:rsid w:val="00D373C0"/>
    <w:rsid w:val="00D71AD4"/>
    <w:rsid w:val="00D930D5"/>
    <w:rsid w:val="00DC2D9E"/>
    <w:rsid w:val="00F11357"/>
    <w:rsid w:val="00F83498"/>
    <w:rsid w:val="00F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86D44"/>
  <w15:docId w15:val="{89D296AC-ED16-47BD-A0BB-13A567B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before="47"/>
      <w:ind w:left="1134"/>
    </w:pPr>
    <w:rPr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Intense Quote"/>
    <w:basedOn w:val="Textbody"/>
    <w:next w:val="Textbody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 w:cs="Calibri"/>
      <w:b/>
      <w:bCs/>
      <w:i/>
      <w:iCs/>
      <w:color w:val="4F81BD"/>
      <w:kern w:val="0"/>
      <w:sz w:val="22"/>
      <w:szCs w:val="22"/>
    </w:rPr>
  </w:style>
  <w:style w:type="paragraph" w:styleId="a7">
    <w:name w:val="No Spacing"/>
    <w:pPr>
      <w:widowControl w:val="0"/>
      <w:suppressAutoHyphens/>
    </w:pPr>
    <w:rPr>
      <w:rFonts w:ascii="Calibri" w:eastAsia="Calibri" w:hAnsi="Calibri" w:cs="Calibri"/>
      <w:kern w:val="3"/>
      <w:sz w:val="24"/>
      <w:szCs w:val="22"/>
    </w:rPr>
  </w:style>
  <w:style w:type="paragraph" w:styleId="a8">
    <w:name w:val="Date"/>
    <w:basedOn w:val="Textbody"/>
    <w:next w:val="Textbody"/>
    <w:pPr>
      <w:jc w:val="right"/>
    </w:pPr>
  </w:style>
  <w:style w:type="paragraph" w:styleId="a9">
    <w:name w:val="List Paragraph"/>
    <w:basedOn w:val="Textbody"/>
    <w:pPr>
      <w:ind w:left="480"/>
    </w:pPr>
  </w:style>
  <w:style w:type="paragraph" w:customStyle="1" w:styleId="DocumentMap">
    <w:name w:val="DocumentMap"/>
    <w:pPr>
      <w:textAlignment w:val="auto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uiPriority w:val="99"/>
    <w:rPr>
      <w:kern w:val="3"/>
    </w:rPr>
  </w:style>
  <w:style w:type="character" w:customStyle="1" w:styleId="ae">
    <w:name w:val="鮮明引文 字元"/>
    <w:rPr>
      <w:rFonts w:ascii="Calibri" w:eastAsia="Calibri" w:hAnsi="Calibri" w:cs="Calibri"/>
      <w:b/>
      <w:bCs/>
      <w:i/>
      <w:iCs/>
      <w:color w:val="4F81BD"/>
      <w:sz w:val="22"/>
      <w:szCs w:val="22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af">
    <w:name w:val="日期 字元"/>
    <w:rPr>
      <w:kern w:val="3"/>
      <w:sz w:val="24"/>
      <w:szCs w:val="24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af0">
    <w:name w:val="Plain Text"/>
    <w:basedOn w:val="a"/>
    <w:link w:val="af1"/>
    <w:rsid w:val="000B5A78"/>
    <w:pPr>
      <w:widowControl/>
      <w:autoSpaceDN/>
      <w:spacing w:line="400" w:lineRule="exact"/>
      <w:textAlignment w:val="auto"/>
    </w:pPr>
    <w:rPr>
      <w:rFonts w:ascii="細明體" w:eastAsia="細明體" w:hAnsi="Courier New"/>
      <w:kern w:val="2"/>
      <w:sz w:val="24"/>
    </w:rPr>
  </w:style>
  <w:style w:type="character" w:customStyle="1" w:styleId="af1">
    <w:name w:val="純文字 字元"/>
    <w:basedOn w:val="a0"/>
    <w:link w:val="af0"/>
    <w:rsid w:val="000B5A78"/>
    <w:rPr>
      <w:rFonts w:ascii="細明體" w:eastAsia="細明體" w:hAnsi="Courier New"/>
      <w:kern w:val="2"/>
      <w:sz w:val="24"/>
    </w:rPr>
  </w:style>
  <w:style w:type="paragraph" w:styleId="af2">
    <w:name w:val="Body Text"/>
    <w:basedOn w:val="a"/>
    <w:link w:val="af3"/>
    <w:uiPriority w:val="1"/>
    <w:qFormat/>
    <w:rsid w:val="00BC239C"/>
    <w:pPr>
      <w:autoSpaceDE w:val="0"/>
      <w:ind w:left="712"/>
      <w:textAlignment w:val="auto"/>
    </w:pPr>
    <w:rPr>
      <w:rFonts w:ascii="標楷體" w:eastAsia="標楷體" w:hAnsi="標楷體" w:cs="標楷體"/>
      <w:sz w:val="28"/>
      <w:szCs w:val="28"/>
      <w:lang w:val="zh-TW" w:bidi="zh-TW"/>
    </w:rPr>
  </w:style>
  <w:style w:type="character" w:customStyle="1" w:styleId="af3">
    <w:name w:val="本文 字元"/>
    <w:basedOn w:val="a0"/>
    <w:link w:val="af2"/>
    <w:uiPriority w:val="1"/>
    <w:rsid w:val="00BC239C"/>
    <w:rPr>
      <w:rFonts w:ascii="標楷體" w:eastAsia="標楷體" w:hAnsi="標楷體" w:cs="標楷體"/>
      <w:sz w:val="28"/>
      <w:szCs w:val="28"/>
      <w:lang w:val="zh-TW" w:bidi="zh-TW"/>
    </w:rPr>
  </w:style>
  <w:style w:type="paragraph" w:customStyle="1" w:styleId="Default">
    <w:name w:val="Default"/>
    <w:rsid w:val="00195465"/>
    <w:pPr>
      <w:widowControl w:val="0"/>
      <w:autoSpaceDE w:val="0"/>
      <w:adjustRightInd w:val="0"/>
      <w:textAlignment w:val="auto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95465"/>
    <w:pPr>
      <w:spacing w:line="360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長庚大學教務會議提案表</dc:title>
  <dc:subject>長庚大學教務會議提案表</dc:subject>
  <dc:creator>cgu</dc:creator>
  <cp:keywords>長庚大學教務會議提案表</cp:keywords>
  <cp:lastModifiedBy>陳育英</cp:lastModifiedBy>
  <cp:revision>6</cp:revision>
  <cp:lastPrinted>2020-05-20T07:43:00Z</cp:lastPrinted>
  <dcterms:created xsi:type="dcterms:W3CDTF">2025-04-17T08:38:00Z</dcterms:created>
  <dcterms:modified xsi:type="dcterms:W3CDTF">2026-03-20T08:48:00Z</dcterms:modified>
</cp:coreProperties>
</file>